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0B" w:rsidRDefault="00F26E0B" w:rsidP="00F26E0B">
      <w:pPr>
        <w:pStyle w:val="Default"/>
        <w:jc w:val="center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國立澎湖科技大學餐旅</w:t>
      </w:r>
      <w:r w:rsidRPr="00C01779">
        <w:rPr>
          <w:rFonts w:ascii="標楷體" w:eastAsia="標楷體" w:hAnsi="標楷體" w:hint="eastAsia"/>
          <w:b/>
          <w:sz w:val="28"/>
          <w:szCs w:val="28"/>
        </w:rPr>
        <w:t>系校外實習</w:t>
      </w:r>
      <w:r w:rsidRPr="009A755C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規範及獎懲細則</w:t>
      </w:r>
    </w:p>
    <w:p w:rsidR="004800D1" w:rsidRPr="004800D1" w:rsidRDefault="004800D1" w:rsidP="004800D1">
      <w:pPr>
        <w:pStyle w:val="Default"/>
        <w:jc w:val="right"/>
        <w:rPr>
          <w:rFonts w:ascii="標楷體" w:eastAsia="標楷體" w:hAnsi="標楷體" w:hint="eastAsia"/>
          <w:sz w:val="20"/>
          <w:szCs w:val="28"/>
        </w:rPr>
      </w:pPr>
      <w:r w:rsidRPr="004800D1">
        <w:rPr>
          <w:rFonts w:ascii="標楷體" w:eastAsia="標楷體" w:hAnsi="標楷體" w:hint="eastAsia"/>
          <w:sz w:val="20"/>
          <w:szCs w:val="28"/>
        </w:rPr>
        <w:t>中華民國一一</w:t>
      </w:r>
      <w:r>
        <w:rPr>
          <w:rFonts w:ascii="標楷體" w:eastAsia="標楷體" w:hAnsi="標楷體" w:hint="eastAsia"/>
          <w:sz w:val="20"/>
          <w:szCs w:val="28"/>
        </w:rPr>
        <w:t>一年三</w:t>
      </w:r>
      <w:r w:rsidRPr="004800D1">
        <w:rPr>
          <w:rFonts w:ascii="標楷體" w:eastAsia="標楷體" w:hAnsi="標楷體" w:hint="eastAsia"/>
          <w:sz w:val="20"/>
          <w:szCs w:val="28"/>
        </w:rPr>
        <w:t>月</w:t>
      </w:r>
      <w:r>
        <w:rPr>
          <w:rFonts w:ascii="標楷體" w:eastAsia="標楷體" w:hAnsi="標楷體" w:hint="eastAsia"/>
          <w:sz w:val="20"/>
          <w:szCs w:val="28"/>
        </w:rPr>
        <w:t>三</w:t>
      </w:r>
      <w:bookmarkStart w:id="0" w:name="_GoBack"/>
      <w:bookmarkEnd w:id="0"/>
      <w:r w:rsidRPr="004800D1">
        <w:rPr>
          <w:rFonts w:ascii="標楷體" w:eastAsia="標楷體" w:hAnsi="標楷體" w:hint="eastAsia"/>
          <w:sz w:val="20"/>
          <w:szCs w:val="28"/>
        </w:rPr>
        <w:t>日系務會議修正通過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一、為使校外實習期間，學生作息正常，遵守實習單位工作體制及規定，特訂定本辦法。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二、本</w:t>
      </w:r>
      <w:r>
        <w:rPr>
          <w:rFonts w:ascii="標楷體" w:eastAsia="標楷體" w:hAnsi="標楷體" w:hint="eastAsia"/>
        </w:rPr>
        <w:t>系</w:t>
      </w:r>
      <w:r w:rsidRPr="003F675A">
        <w:rPr>
          <w:rFonts w:ascii="標楷體" w:eastAsia="標楷體" w:hAnsi="標楷體" w:hint="eastAsia"/>
        </w:rPr>
        <w:t>同學前往各實習業界，先依原單位請假規定及勞基法規辦理，若各實習單位無明示</w:t>
      </w:r>
      <w:r>
        <w:rPr>
          <w:rFonts w:ascii="標楷體" w:eastAsia="標楷體" w:hAnsi="標楷體" w:hint="eastAsia"/>
        </w:rPr>
        <w:t xml:space="preserve">    </w:t>
      </w:r>
      <w:r w:rsidRPr="003F675A">
        <w:rPr>
          <w:rFonts w:ascii="標楷體" w:eastAsia="標楷體" w:hAnsi="標楷體" w:hint="eastAsia"/>
        </w:rPr>
        <w:t>規定則依本校學生請假規則辦理。</w:t>
      </w:r>
    </w:p>
    <w:p w:rsidR="00F26E0B" w:rsidRPr="00A07502" w:rsidRDefault="00F26E0B" w:rsidP="00F26E0B">
      <w:pPr>
        <w:pStyle w:val="Default"/>
        <w:ind w:left="480" w:hangingChars="200" w:hanging="480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三、</w:t>
      </w:r>
      <w:r w:rsidRPr="00A07502">
        <w:rPr>
          <w:rFonts w:ascii="標楷體" w:eastAsia="標楷體" w:hAnsi="標楷體"/>
        </w:rPr>
        <w:t>各類請假須依實習單位規定辦理，並於事後依規定以一比一補足所缺實習時數，違者依校規處分。特殊情況由學校另案處理。</w:t>
      </w:r>
    </w:p>
    <w:p w:rsidR="00F26E0B" w:rsidRPr="00A07502" w:rsidRDefault="00F26E0B" w:rsidP="00F26E0B">
      <w:pPr>
        <w:pStyle w:val="Default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四、</w:t>
      </w:r>
      <w:r w:rsidRPr="003F675A">
        <w:rPr>
          <w:rFonts w:ascii="標楷體" w:eastAsia="標楷體" w:hAnsi="標楷體"/>
        </w:rPr>
        <w:t xml:space="preserve"> </w:t>
      </w:r>
      <w:r w:rsidRPr="00D01758">
        <w:rPr>
          <w:rFonts w:ascii="標楷體" w:eastAsia="標楷體" w:hAnsi="標楷體"/>
        </w:rPr>
        <w:t>依本校學則第六條第五款規定，請假總時數達實習總時數四分之ㄧ者，其實習成績以零分計算。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F675A">
        <w:rPr>
          <w:rFonts w:ascii="標楷體" w:eastAsia="標楷體" w:hAnsi="標楷體" w:hint="eastAsia"/>
        </w:rPr>
        <w:t>、曠職：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F675A">
        <w:rPr>
          <w:rFonts w:ascii="標楷體" w:eastAsia="標楷體" w:hAnsi="標楷體" w:hint="eastAsia"/>
        </w:rPr>
        <w:t>（一）未按請假規定辦理請假手續，逕自休假者得予曠職處分。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ind w:leftChars="200" w:left="1200" w:hangingChars="300" w:hanging="720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（二）實習曠職（未請假及請假未准）連續三天以上或累計達七天者，其成績以零</w:t>
      </w:r>
      <w:r>
        <w:rPr>
          <w:rFonts w:ascii="標楷體" w:eastAsia="標楷體" w:hAnsi="標楷體" w:hint="eastAsia"/>
        </w:rPr>
        <w:t xml:space="preserve">           分計算，依校規處理</w:t>
      </w:r>
      <w:r w:rsidRPr="003F675A">
        <w:rPr>
          <w:rFonts w:ascii="標楷體" w:eastAsia="標楷體" w:hAnsi="標楷體" w:hint="eastAsia"/>
        </w:rPr>
        <w:t>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F675A">
        <w:rPr>
          <w:rFonts w:ascii="標楷體" w:eastAsia="標楷體" w:hAnsi="標楷體" w:hint="eastAsia"/>
        </w:rPr>
        <w:t>、上班規定：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ind w:leftChars="200" w:left="1200" w:hangingChars="300" w:hanging="720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（一）如實習單位屬性特殊，業務上需要，經事先安排而有輪班、早班、夜班、兩頭班、空勤、地勤等情形</w:t>
      </w:r>
      <w:r w:rsidRPr="006670E3">
        <w:rPr>
          <w:rFonts w:ascii="標楷體" w:eastAsia="標楷體" w:hAnsi="標楷體" w:hint="eastAsia"/>
          <w:color w:val="000000" w:themeColor="text1"/>
        </w:rPr>
        <w:t>，並無違背勞基法為原則，學生應配合單位安排。如因業務上實際需要，主管得要求員工加班，學生不得拒絕。必要之加班得由主管安</w:t>
      </w:r>
      <w:r w:rsidRPr="003F675A">
        <w:rPr>
          <w:rFonts w:ascii="標楷體" w:eastAsia="標楷體" w:hAnsi="標楷體" w:hint="eastAsia"/>
        </w:rPr>
        <w:t>排填寫加班申請單。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F675A">
        <w:rPr>
          <w:rFonts w:ascii="標楷體" w:eastAsia="標楷體" w:hAnsi="標楷體" w:hint="eastAsia"/>
        </w:rPr>
        <w:t>（二）本校學生於上班時間因故外出，須經部門主管核准。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七</w:t>
      </w:r>
      <w:r w:rsidRPr="003F675A">
        <w:rPr>
          <w:rFonts w:ascii="標楷體" w:eastAsia="標楷體" w:hAnsi="標楷體" w:hint="eastAsia"/>
        </w:rPr>
        <w:t>、本校學生於校外實習期間，仍視為本校學生，各項行為宜自我加以檢點，如有優良或</w:t>
      </w:r>
      <w:r>
        <w:rPr>
          <w:rFonts w:ascii="標楷體" w:eastAsia="標楷體" w:hAnsi="標楷體" w:hint="eastAsia"/>
        </w:rPr>
        <w:t xml:space="preserve">      </w:t>
      </w:r>
      <w:r w:rsidRPr="003F675A">
        <w:rPr>
          <w:rFonts w:ascii="標楷體" w:eastAsia="標楷體" w:hAnsi="標楷體" w:hint="eastAsia"/>
        </w:rPr>
        <w:t>不</w:t>
      </w:r>
      <w:r w:rsidRPr="006670E3">
        <w:rPr>
          <w:rFonts w:ascii="標楷體" w:eastAsia="標楷體" w:hAnsi="標楷體" w:hint="eastAsia"/>
          <w:color w:val="000000" w:themeColor="text1"/>
        </w:rPr>
        <w:t>良表現則依現行學生手冊規章處理，其後果自行負責。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>八、</w:t>
      </w:r>
      <w:r w:rsidRPr="006670E3">
        <w:rPr>
          <w:rFonts w:ascii="標楷體" w:eastAsia="標楷體" w:hAnsi="標楷體" w:hint="eastAsia"/>
          <w:b/>
          <w:color w:val="000000" w:themeColor="text1"/>
        </w:rPr>
        <w:t>獎勵方面：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b/>
          <w:color w:val="000000" w:themeColor="text1"/>
        </w:rPr>
      </w:pPr>
      <w:r w:rsidRPr="006670E3">
        <w:rPr>
          <w:rFonts w:ascii="標楷體" w:eastAsia="標楷體" w:hAnsi="標楷體" w:hint="eastAsia"/>
          <w:b/>
          <w:color w:val="000000" w:themeColor="text1"/>
        </w:rPr>
        <w:t xml:space="preserve">   （一）有下列事蹟者予以適度獎勵：</w:t>
      </w:r>
      <w:r w:rsidRPr="006670E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6670E3">
        <w:rPr>
          <w:rFonts w:ascii="標楷體" w:eastAsia="標楷體" w:hAnsi="標楷體"/>
          <w:color w:val="000000" w:themeColor="text1"/>
        </w:rPr>
        <w:t>1.</w:t>
      </w:r>
      <w:r w:rsidRPr="006670E3">
        <w:rPr>
          <w:rFonts w:ascii="標楷體" w:eastAsia="標楷體" w:hAnsi="標楷體" w:hint="eastAsia"/>
          <w:color w:val="000000" w:themeColor="text1"/>
        </w:rPr>
        <w:t>學生在實習期間行為合於下列情形之一者，得核予</w:t>
      </w:r>
      <w:r w:rsidRPr="006670E3">
        <w:rPr>
          <w:rFonts w:ascii="標楷體" w:eastAsia="標楷體" w:hAnsi="標楷體" w:hint="eastAsia"/>
          <w:b/>
          <w:color w:val="000000" w:themeColor="text1"/>
        </w:rPr>
        <w:t>嘉獎</w:t>
      </w:r>
      <w:r w:rsidRPr="006670E3">
        <w:rPr>
          <w:rFonts w:ascii="標楷體" w:eastAsia="標楷體" w:hAnsi="標楷體" w:hint="eastAsia"/>
          <w:color w:val="000000" w:themeColor="text1"/>
        </w:rPr>
        <w:t>：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   （</w:t>
      </w:r>
      <w:r w:rsidRPr="006670E3">
        <w:rPr>
          <w:rFonts w:ascii="標楷體" w:eastAsia="標楷體" w:hAnsi="標楷體"/>
          <w:color w:val="000000" w:themeColor="text1"/>
        </w:rPr>
        <w:t>1</w:t>
      </w:r>
      <w:r w:rsidRPr="006670E3">
        <w:rPr>
          <w:rFonts w:ascii="標楷體" w:eastAsia="標楷體" w:hAnsi="標楷體" w:hint="eastAsia"/>
          <w:color w:val="000000" w:themeColor="text1"/>
        </w:rPr>
        <w:t>）實習努力，有優良成績者。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   （</w:t>
      </w:r>
      <w:r w:rsidRPr="006670E3">
        <w:rPr>
          <w:rFonts w:ascii="標楷體" w:eastAsia="標楷體" w:hAnsi="標楷體"/>
          <w:color w:val="000000" w:themeColor="text1"/>
        </w:rPr>
        <w:t>2</w:t>
      </w:r>
      <w:r w:rsidRPr="006670E3">
        <w:rPr>
          <w:rFonts w:ascii="標楷體" w:eastAsia="標楷體" w:hAnsi="標楷體" w:hint="eastAsia"/>
          <w:color w:val="000000" w:themeColor="text1"/>
        </w:rPr>
        <w:t>）參加公司各種比賽成績優良者。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   （</w:t>
      </w:r>
      <w:r w:rsidRPr="006670E3">
        <w:rPr>
          <w:rFonts w:ascii="標楷體" w:eastAsia="標楷體" w:hAnsi="標楷體"/>
          <w:color w:val="000000" w:themeColor="text1"/>
        </w:rPr>
        <w:t>3</w:t>
      </w:r>
      <w:r w:rsidRPr="006670E3">
        <w:rPr>
          <w:rFonts w:ascii="標楷體" w:eastAsia="標楷體" w:hAnsi="標楷體" w:hint="eastAsia"/>
          <w:color w:val="000000" w:themeColor="text1"/>
        </w:rPr>
        <w:t>）拾金（物）不昧者。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   （</w:t>
      </w:r>
      <w:r w:rsidRPr="006670E3">
        <w:rPr>
          <w:rFonts w:ascii="標楷體" w:eastAsia="標楷體" w:hAnsi="標楷體"/>
          <w:color w:val="000000" w:themeColor="text1"/>
        </w:rPr>
        <w:t>4</w:t>
      </w:r>
      <w:r w:rsidRPr="006670E3">
        <w:rPr>
          <w:rFonts w:ascii="標楷體" w:eastAsia="標楷體" w:hAnsi="標楷體" w:hint="eastAsia"/>
          <w:color w:val="000000" w:themeColor="text1"/>
        </w:rPr>
        <w:t>）品行端正，足資示範者。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6670E3" w:rsidRDefault="00F26E0B" w:rsidP="00F26E0B">
      <w:pPr>
        <w:pStyle w:val="Default"/>
        <w:rPr>
          <w:rFonts w:ascii="標楷體" w:eastAsia="標楷體" w:hAnsi="標楷體"/>
          <w:color w:val="000000" w:themeColor="text1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   （</w:t>
      </w:r>
      <w:r w:rsidRPr="006670E3">
        <w:rPr>
          <w:rFonts w:ascii="標楷體" w:eastAsia="標楷體" w:hAnsi="標楷體"/>
          <w:color w:val="000000" w:themeColor="text1"/>
        </w:rPr>
        <w:t>5</w:t>
      </w:r>
      <w:r w:rsidRPr="006670E3">
        <w:rPr>
          <w:rFonts w:ascii="標楷體" w:eastAsia="標楷體" w:hAnsi="標楷體" w:hint="eastAsia"/>
          <w:color w:val="000000" w:themeColor="text1"/>
        </w:rPr>
        <w:t>）有其它優良事蹟合於嘉獎者。</w:t>
      </w:r>
      <w:r w:rsidRPr="006670E3">
        <w:rPr>
          <w:rFonts w:ascii="標楷體" w:eastAsia="標楷體" w:hAnsi="標楷體"/>
          <w:color w:val="000000" w:themeColor="text1"/>
        </w:rPr>
        <w:t xml:space="preserve"> </w:t>
      </w:r>
    </w:p>
    <w:p w:rsidR="00F26E0B" w:rsidRPr="003F675A" w:rsidRDefault="00F26E0B" w:rsidP="00F26E0B">
      <w:pPr>
        <w:pStyle w:val="Default"/>
        <w:tabs>
          <w:tab w:val="left" w:pos="993"/>
        </w:tabs>
        <w:rPr>
          <w:rFonts w:ascii="標楷體" w:eastAsia="標楷體" w:hAnsi="標楷體"/>
        </w:rPr>
      </w:pPr>
      <w:r w:rsidRPr="006670E3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6670E3">
        <w:rPr>
          <w:rFonts w:ascii="標楷體" w:eastAsia="標楷體" w:hAnsi="標楷體"/>
          <w:color w:val="000000" w:themeColor="text1"/>
        </w:rPr>
        <w:t>2.</w:t>
      </w:r>
      <w:r w:rsidRPr="006670E3">
        <w:rPr>
          <w:rFonts w:ascii="標楷體" w:eastAsia="標楷體" w:hAnsi="標楷體" w:hint="eastAsia"/>
          <w:color w:val="000000" w:themeColor="text1"/>
        </w:rPr>
        <w:t>學生有下列情形之一者，予以記</w:t>
      </w:r>
      <w:r w:rsidRPr="006670E3">
        <w:rPr>
          <w:rFonts w:ascii="標楷體" w:eastAsia="標楷體" w:hAnsi="標楷體" w:hint="eastAsia"/>
          <w:b/>
          <w:color w:val="000000" w:themeColor="text1"/>
        </w:rPr>
        <w:t>小功獎勵</w:t>
      </w:r>
      <w:r w:rsidRPr="006670E3">
        <w:rPr>
          <w:rFonts w:ascii="標楷體" w:eastAsia="標楷體" w:hAnsi="標楷體" w:hint="eastAsia"/>
          <w:color w:val="000000" w:themeColor="text1"/>
        </w:rPr>
        <w:t>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ind w:leftChars="300" w:left="192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1</w:t>
      </w:r>
      <w:r w:rsidRPr="003F675A">
        <w:rPr>
          <w:rFonts w:ascii="標楷體" w:eastAsia="標楷體" w:hAnsi="標楷體" w:hint="eastAsia"/>
        </w:rPr>
        <w:t>）服務熱忱對提高校譽有特殊事實者（經實習單位提出者，應由實習主管給予承認）。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2</w:t>
      </w:r>
      <w:r w:rsidRPr="003F675A">
        <w:rPr>
          <w:rFonts w:ascii="標楷體" w:eastAsia="標楷體" w:hAnsi="標楷體" w:hint="eastAsia"/>
        </w:rPr>
        <w:t>）參加正式比賽或參加地區性比賽表現優良者。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3</w:t>
      </w:r>
      <w:r w:rsidRPr="003F675A">
        <w:rPr>
          <w:rFonts w:ascii="標楷體" w:eastAsia="標楷體" w:hAnsi="標楷體" w:hint="eastAsia"/>
        </w:rPr>
        <w:t>）在校外實習或服務，表現優異，光大校譽者。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4</w:t>
      </w:r>
      <w:r w:rsidRPr="003F675A">
        <w:rPr>
          <w:rFonts w:ascii="標楷體" w:eastAsia="標楷體" w:hAnsi="標楷體" w:hint="eastAsia"/>
        </w:rPr>
        <w:t>）校外實習成績特別優良或列為訓練機構前三名，足為他生示範者。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5</w:t>
      </w:r>
      <w:r w:rsidRPr="003F675A">
        <w:rPr>
          <w:rFonts w:ascii="標楷體" w:eastAsia="標楷體" w:hAnsi="標楷體" w:hint="eastAsia"/>
        </w:rPr>
        <w:t>）扶助同學或他人，有事實證明，足以表揚者。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6</w:t>
      </w:r>
      <w:r w:rsidRPr="003F675A">
        <w:rPr>
          <w:rFonts w:ascii="標楷體" w:eastAsia="標楷體" w:hAnsi="標楷體" w:hint="eastAsia"/>
        </w:rPr>
        <w:t>）對特殊事故、偶發事件處置適當，獲得良好評價者。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 xml:space="preserve">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7</w:t>
      </w:r>
      <w:r w:rsidRPr="003F675A">
        <w:rPr>
          <w:rFonts w:ascii="標楷體" w:eastAsia="標楷體" w:hAnsi="標楷體" w:hint="eastAsia"/>
        </w:rPr>
        <w:t>）拾金（物）不昧，且價值較大者。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8</w:t>
      </w:r>
      <w:r w:rsidRPr="003F675A">
        <w:rPr>
          <w:rFonts w:ascii="標楷體" w:eastAsia="標楷體" w:hAnsi="標楷體" w:hint="eastAsia"/>
        </w:rPr>
        <w:t>）有其它相當於上列情形者。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F675A">
        <w:rPr>
          <w:rFonts w:ascii="標楷體" w:eastAsia="標楷體" w:hAnsi="標楷體"/>
        </w:rPr>
        <w:t>3.</w:t>
      </w:r>
      <w:r w:rsidRPr="003F675A">
        <w:rPr>
          <w:rFonts w:ascii="標楷體" w:eastAsia="標楷體" w:hAnsi="標楷體" w:hint="eastAsia"/>
        </w:rPr>
        <w:t>學生有下列情形之一者，予以記大功之獎勵：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1</w:t>
      </w:r>
      <w:r w:rsidRPr="003F675A">
        <w:rPr>
          <w:rFonts w:ascii="標楷體" w:eastAsia="標楷體" w:hAnsi="標楷體" w:hint="eastAsia"/>
        </w:rPr>
        <w:t>）學生在校外實習期間有特殊貢獻者或優良事蹟者。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2</w:t>
      </w:r>
      <w:r w:rsidRPr="003F675A">
        <w:rPr>
          <w:rFonts w:ascii="標楷體" w:eastAsia="標楷體" w:hAnsi="標楷體" w:hint="eastAsia"/>
        </w:rPr>
        <w:t>）愛護學校，有事實表現，足以增進校務發展者。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3</w:t>
      </w:r>
      <w:r w:rsidRPr="003F675A">
        <w:rPr>
          <w:rFonts w:ascii="標楷體" w:eastAsia="標楷體" w:hAnsi="標楷體" w:hint="eastAsia"/>
        </w:rPr>
        <w:t>）冒險犯難、捨己為人，堪為他人楷模者。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4</w:t>
      </w:r>
      <w:r w:rsidRPr="003F675A">
        <w:rPr>
          <w:rFonts w:ascii="標楷體" w:eastAsia="標楷體" w:hAnsi="標楷體" w:hint="eastAsia"/>
        </w:rPr>
        <w:t>）參加全國性比賽，名列前矛者。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5</w:t>
      </w:r>
      <w:r w:rsidRPr="003F675A">
        <w:rPr>
          <w:rFonts w:ascii="標楷體" w:eastAsia="標楷體" w:hAnsi="標楷體" w:hint="eastAsia"/>
        </w:rPr>
        <w:t>）在校外期間，其行為有益於國家、民族、社會、學校者。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6</w:t>
      </w:r>
      <w:r w:rsidRPr="003F675A">
        <w:rPr>
          <w:rFonts w:ascii="標楷體" w:eastAsia="標楷體" w:hAnsi="標楷體" w:hint="eastAsia"/>
        </w:rPr>
        <w:t>）校外實習期間有優異之表現，因而提高校譽者。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（</w:t>
      </w:r>
      <w:r w:rsidRPr="003F675A">
        <w:rPr>
          <w:rFonts w:ascii="標楷體" w:eastAsia="標楷體" w:hAnsi="標楷體"/>
        </w:rPr>
        <w:t>7</w:t>
      </w:r>
      <w:r w:rsidRPr="003F675A">
        <w:rPr>
          <w:rFonts w:ascii="標楷體" w:eastAsia="標楷體" w:hAnsi="標楷體" w:hint="eastAsia"/>
        </w:rPr>
        <w:t>）有其他相當於上列之情事者。</w:t>
      </w:r>
    </w:p>
    <w:p w:rsidR="00F26E0B" w:rsidRPr="003F675A" w:rsidRDefault="00F26E0B" w:rsidP="00F26E0B">
      <w:pPr>
        <w:pStyle w:val="Default"/>
        <w:tabs>
          <w:tab w:val="left" w:pos="42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（二）符合上述事蹟經提</w:t>
      </w:r>
      <w:r w:rsidRPr="006670E3">
        <w:rPr>
          <w:rFonts w:ascii="標楷體" w:eastAsia="標楷體" w:hAnsi="標楷體" w:hint="eastAsia"/>
          <w:color w:val="000000" w:themeColor="text1"/>
        </w:rPr>
        <w:t>報，送交實習</w:t>
      </w:r>
      <w:r w:rsidRPr="003F675A">
        <w:rPr>
          <w:rFonts w:ascii="標楷體" w:eastAsia="標楷體" w:hAnsi="標楷體" w:hint="eastAsia"/>
        </w:rPr>
        <w:t>輔導委員會討論得頒發獎項：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ind w:leftChars="600" w:left="1680" w:hangingChars="100" w:hanging="240"/>
        <w:rPr>
          <w:rFonts w:ascii="標楷體" w:eastAsia="標楷體" w:hAnsi="標楷體"/>
        </w:rPr>
      </w:pPr>
      <w:r w:rsidRPr="003F675A">
        <w:rPr>
          <w:rFonts w:ascii="標楷體" w:eastAsia="標楷體" w:hAnsi="標楷體"/>
        </w:rPr>
        <w:t>1.</w:t>
      </w:r>
      <w:r w:rsidRPr="003F675A">
        <w:rPr>
          <w:rFonts w:ascii="標楷體" w:eastAsia="標楷體" w:hAnsi="標楷體" w:hint="eastAsia"/>
        </w:rPr>
        <w:t>實習特殊貢獻獎：</w:t>
      </w:r>
      <w:r w:rsidRPr="003F675A">
        <w:rPr>
          <w:rFonts w:ascii="標楷體" w:eastAsia="標楷體" w:hAnsi="標楷體"/>
        </w:rPr>
        <w:t xml:space="preserve"> </w:t>
      </w:r>
      <w:r w:rsidRPr="003F675A">
        <w:rPr>
          <w:rFonts w:ascii="標楷體" w:eastAsia="標楷體" w:hAnsi="標楷體" w:hint="eastAsia"/>
        </w:rPr>
        <w:t>學生於校外實習期間，得經實習單位、</w:t>
      </w:r>
      <w:r>
        <w:rPr>
          <w:rFonts w:ascii="標楷體" w:eastAsia="標楷體" w:hAnsi="標楷體" w:hint="eastAsia"/>
        </w:rPr>
        <w:t>實習輔導老師</w:t>
      </w:r>
      <w:r w:rsidRPr="003F675A">
        <w:rPr>
          <w:rFonts w:ascii="標楷體" w:eastAsia="標楷體" w:hAnsi="標楷體" w:hint="eastAsia"/>
        </w:rPr>
        <w:t>提報具有特殊貢獻者，經實習委員會評定通過，得頒實習特殊貢獻獎。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ind w:leftChars="600" w:left="1680" w:hangingChars="100" w:hanging="240"/>
        <w:rPr>
          <w:rFonts w:ascii="標楷體" w:eastAsia="標楷體" w:hAnsi="標楷體"/>
        </w:rPr>
      </w:pPr>
      <w:r w:rsidRPr="003F675A">
        <w:rPr>
          <w:rFonts w:ascii="標楷體" w:eastAsia="標楷體" w:hAnsi="標楷體"/>
        </w:rPr>
        <w:t>2.</w:t>
      </w:r>
      <w:r w:rsidRPr="003F675A">
        <w:rPr>
          <w:rFonts w:ascii="標楷體" w:eastAsia="標楷體" w:hAnsi="標楷體" w:hint="eastAsia"/>
        </w:rPr>
        <w:t>模範實習學生獎：學生在校外實習期間成績優秀，或在實習單位有優良事蹟者，得由實習單位、</w:t>
      </w:r>
      <w:r>
        <w:rPr>
          <w:rFonts w:ascii="標楷體" w:eastAsia="標楷體" w:hAnsi="標楷體" w:hint="eastAsia"/>
        </w:rPr>
        <w:t>實習輔導老師提</w:t>
      </w:r>
      <w:r w:rsidRPr="003F675A">
        <w:rPr>
          <w:rFonts w:ascii="標楷體" w:eastAsia="標楷體" w:hAnsi="標楷體" w:hint="eastAsia"/>
        </w:rPr>
        <w:t>報</w:t>
      </w:r>
      <w:r w:rsidRPr="006670E3">
        <w:rPr>
          <w:rFonts w:ascii="標楷體" w:eastAsia="標楷體" w:hAnsi="標楷體" w:hint="eastAsia"/>
          <w:color w:val="000000" w:themeColor="text1"/>
        </w:rPr>
        <w:t>，經</w:t>
      </w:r>
      <w:r w:rsidRPr="003F675A">
        <w:rPr>
          <w:rFonts w:ascii="標楷體" w:eastAsia="標楷體" w:hAnsi="標楷體" w:hint="eastAsia"/>
        </w:rPr>
        <w:t>實習委員會評</w:t>
      </w:r>
      <w:r w:rsidRPr="006670E3">
        <w:rPr>
          <w:rFonts w:ascii="標楷體" w:eastAsia="標楷體" w:hAnsi="標楷體" w:hint="eastAsia"/>
          <w:color w:val="000000" w:themeColor="text1"/>
        </w:rPr>
        <w:t>定，得頒模</w:t>
      </w:r>
      <w:r w:rsidRPr="003F675A">
        <w:rPr>
          <w:rFonts w:ascii="標楷體" w:eastAsia="標楷體" w:hAnsi="標楷體" w:hint="eastAsia"/>
        </w:rPr>
        <w:t>範實習學生獎。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ind w:leftChars="600" w:left="1680" w:hangingChars="100" w:hanging="240"/>
        <w:rPr>
          <w:rFonts w:ascii="標楷體" w:eastAsia="標楷體" w:hAnsi="標楷體"/>
        </w:rPr>
      </w:pPr>
      <w:r w:rsidRPr="003F675A">
        <w:rPr>
          <w:rFonts w:ascii="標楷體" w:eastAsia="標楷體" w:hAnsi="標楷體"/>
        </w:rPr>
        <w:t>3.</w:t>
      </w:r>
      <w:r w:rsidRPr="003F675A">
        <w:rPr>
          <w:rFonts w:ascii="標楷體" w:eastAsia="標楷體" w:hAnsi="標楷體" w:hint="eastAsia"/>
        </w:rPr>
        <w:t>熱心服務獎：</w:t>
      </w:r>
      <w:r>
        <w:rPr>
          <w:rFonts w:ascii="標楷體" w:eastAsia="標楷體" w:hAnsi="標楷體" w:hint="eastAsia"/>
        </w:rPr>
        <w:t>服</w:t>
      </w:r>
      <w:r w:rsidRPr="003F675A">
        <w:rPr>
          <w:rFonts w:ascii="標楷體" w:eastAsia="標楷體" w:hAnsi="標楷體" w:hint="eastAsia"/>
        </w:rPr>
        <w:t>務熱忱對提高校譽有特殊事實者（經實習單位提出者，應由實習主管給予承認）或校外實習期間擔任小組長，服務同學表現優良</w:t>
      </w:r>
      <w:r w:rsidRPr="006670E3">
        <w:rPr>
          <w:rFonts w:ascii="標楷體" w:eastAsia="標楷體" w:hAnsi="標楷體" w:hint="eastAsia"/>
          <w:color w:val="000000" w:themeColor="text1"/>
        </w:rPr>
        <w:t>者，</w:t>
      </w:r>
      <w:r w:rsidRPr="003F675A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輔導老師提</w:t>
      </w:r>
      <w:r w:rsidRPr="003F675A">
        <w:rPr>
          <w:rFonts w:ascii="標楷體" w:eastAsia="標楷體" w:hAnsi="標楷體" w:hint="eastAsia"/>
        </w:rPr>
        <w:t>報</w:t>
      </w:r>
      <w:r w:rsidRPr="006670E3">
        <w:rPr>
          <w:rFonts w:ascii="標楷體" w:eastAsia="標楷體" w:hAnsi="標楷體" w:hint="eastAsia"/>
          <w:color w:val="000000" w:themeColor="text1"/>
        </w:rPr>
        <w:t>，</w:t>
      </w:r>
      <w:r w:rsidRPr="003F675A">
        <w:rPr>
          <w:rFonts w:ascii="標楷體" w:eastAsia="標楷體" w:hAnsi="標楷體" w:hint="eastAsia"/>
        </w:rPr>
        <w:t>經實習委員會評定通過，得頒熱心服務獎。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 w:rsidRPr="003F675A">
        <w:rPr>
          <w:rFonts w:ascii="標楷體" w:eastAsia="標楷體" w:hAnsi="標楷體" w:hint="eastAsia"/>
        </w:rPr>
        <w:t>十、懲罰方面：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（一）學生有下列情形之一</w:t>
      </w:r>
      <w:r w:rsidRPr="006670E3">
        <w:rPr>
          <w:rFonts w:ascii="標楷體" w:eastAsia="標楷體" w:hAnsi="標楷體" w:hint="eastAsia"/>
          <w:color w:val="000000" w:themeColor="text1"/>
        </w:rPr>
        <w:t>者，予以</w:t>
      </w:r>
      <w:r w:rsidRPr="006670E3">
        <w:rPr>
          <w:rFonts w:ascii="標楷體" w:eastAsia="標楷體" w:hAnsi="標楷體" w:hint="eastAsia"/>
          <w:b/>
          <w:color w:val="000000" w:themeColor="text1"/>
        </w:rPr>
        <w:t>小過</w:t>
      </w:r>
      <w:r w:rsidRPr="006670E3">
        <w:rPr>
          <w:rFonts w:ascii="標楷體" w:eastAsia="標楷體" w:hAnsi="標楷體" w:hint="eastAsia"/>
          <w:color w:val="000000" w:themeColor="text1"/>
        </w:rPr>
        <w:t>以上處</w:t>
      </w:r>
      <w:r w:rsidRPr="003F675A">
        <w:rPr>
          <w:rFonts w:ascii="標楷體" w:eastAsia="標楷體" w:hAnsi="標楷體" w:hint="eastAsia"/>
        </w:rPr>
        <w:t>分：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1.</w:t>
      </w:r>
      <w:r w:rsidRPr="003F675A">
        <w:rPr>
          <w:rFonts w:ascii="標楷體" w:eastAsia="標楷體" w:hAnsi="標楷體" w:hint="eastAsia"/>
        </w:rPr>
        <w:t>對上司態度傲慢者。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惡</w:t>
      </w:r>
      <w:r w:rsidRPr="003F675A">
        <w:rPr>
          <w:rFonts w:ascii="標楷體" w:eastAsia="標楷體" w:hAnsi="標楷體" w:hint="eastAsia"/>
        </w:rPr>
        <w:t>意攻訐同事或助長同事間之糾紛者。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3.</w:t>
      </w:r>
      <w:r w:rsidRPr="003F675A">
        <w:rPr>
          <w:rFonts w:ascii="標楷體" w:eastAsia="標楷體" w:hAnsi="標楷體" w:hint="eastAsia"/>
        </w:rPr>
        <w:t>挑撥離間，惹事生非者。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4.</w:t>
      </w:r>
      <w:r w:rsidRPr="003F675A">
        <w:rPr>
          <w:rFonts w:ascii="標楷體" w:eastAsia="標楷體" w:hAnsi="標楷體" w:hint="eastAsia"/>
        </w:rPr>
        <w:t>破壞團體秩序者。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5.</w:t>
      </w:r>
      <w:r w:rsidRPr="003F675A">
        <w:rPr>
          <w:rFonts w:ascii="標楷體" w:eastAsia="標楷體" w:hAnsi="標楷體" w:hint="eastAsia"/>
        </w:rPr>
        <w:t>在外行為不檢，有損校譽者。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6.</w:t>
      </w:r>
      <w:r w:rsidRPr="003F675A">
        <w:rPr>
          <w:rFonts w:ascii="標楷體" w:eastAsia="標楷體" w:hAnsi="標楷體" w:hint="eastAsia"/>
        </w:rPr>
        <w:t>拾金不報，</w:t>
      </w:r>
      <w:r>
        <w:rPr>
          <w:rFonts w:ascii="標楷體" w:eastAsia="標楷體" w:hAnsi="標楷體" w:hint="eastAsia"/>
        </w:rPr>
        <w:t>占</w:t>
      </w:r>
      <w:r w:rsidRPr="003F675A">
        <w:rPr>
          <w:rFonts w:ascii="標楷體" w:eastAsia="標楷體" w:hAnsi="標楷體" w:hint="eastAsia"/>
        </w:rPr>
        <w:t>為己有者。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7.</w:t>
      </w:r>
      <w:r w:rsidRPr="003F675A">
        <w:rPr>
          <w:rFonts w:ascii="標楷體" w:eastAsia="標楷體" w:hAnsi="標楷體" w:hint="eastAsia"/>
        </w:rPr>
        <w:t>妨害團體整潔或公共衛生者。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8.</w:t>
      </w:r>
      <w:r w:rsidRPr="003F675A">
        <w:rPr>
          <w:rFonts w:ascii="標楷體" w:eastAsia="標楷體" w:hAnsi="標楷體" w:hint="eastAsia"/>
        </w:rPr>
        <w:t>言語行為有傷風敗俗者。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9.</w:t>
      </w:r>
      <w:r w:rsidRPr="003F675A">
        <w:rPr>
          <w:rFonts w:ascii="標楷體" w:eastAsia="標楷體" w:hAnsi="標楷體" w:hint="eastAsia"/>
        </w:rPr>
        <w:t>服裝儀容不整，有違善良風俗者。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10.</w:t>
      </w:r>
      <w:r w:rsidRPr="003F675A">
        <w:rPr>
          <w:rFonts w:ascii="標楷體" w:eastAsia="標楷體" w:hAnsi="標楷體" w:hint="eastAsia"/>
        </w:rPr>
        <w:t>逾假遲歸者。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11.</w:t>
      </w:r>
      <w:r w:rsidRPr="003F675A">
        <w:rPr>
          <w:rFonts w:ascii="標楷體" w:eastAsia="標楷體" w:hAnsi="標楷體" w:hint="eastAsia"/>
        </w:rPr>
        <w:t>不假外出者。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12.</w:t>
      </w:r>
      <w:r w:rsidRPr="003F675A">
        <w:rPr>
          <w:rFonts w:ascii="標楷體" w:eastAsia="標楷體" w:hAnsi="標楷體" w:hint="eastAsia"/>
        </w:rPr>
        <w:t>上、下班無故遲到、早退者。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13.</w:t>
      </w:r>
      <w:r w:rsidRPr="003F675A">
        <w:rPr>
          <w:rFonts w:ascii="標楷體" w:eastAsia="標楷體" w:hAnsi="標楷體" w:hint="eastAsia"/>
        </w:rPr>
        <w:t>重覆答應二家以上實習單位，情節輕微者。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14.</w:t>
      </w:r>
      <w:r w:rsidRPr="003F675A">
        <w:rPr>
          <w:rFonts w:ascii="標楷體" w:eastAsia="標楷體" w:hAnsi="標楷體" w:hint="eastAsia"/>
        </w:rPr>
        <w:t>私自轉換實習單位，情節輕微者。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A17E36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15.</w:t>
      </w:r>
      <w:r w:rsidRPr="00A17E36">
        <w:rPr>
          <w:rFonts w:ascii="標楷體" w:eastAsia="標楷體" w:hAnsi="標楷體"/>
        </w:rPr>
        <w:t>藉職務之便獲取個人利益，情節較輕微者。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3F675A">
        <w:rPr>
          <w:rFonts w:ascii="標楷體" w:eastAsia="標楷體" w:hAnsi="標楷體"/>
        </w:rPr>
        <w:t>.</w:t>
      </w:r>
      <w:r w:rsidRPr="003F675A">
        <w:rPr>
          <w:rFonts w:ascii="標楷體" w:eastAsia="標楷體" w:hAnsi="標楷體" w:hint="eastAsia"/>
        </w:rPr>
        <w:t>具有其他相當於上列之情形者。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（二）學生有下列情形之一者，予</w:t>
      </w:r>
      <w:r w:rsidRPr="006670E3">
        <w:rPr>
          <w:rFonts w:ascii="標楷體" w:eastAsia="標楷體" w:hAnsi="標楷體" w:hint="eastAsia"/>
          <w:color w:val="000000" w:themeColor="text1"/>
        </w:rPr>
        <w:t>以記</w:t>
      </w:r>
      <w:r w:rsidRPr="006670E3">
        <w:rPr>
          <w:rFonts w:ascii="標楷體" w:eastAsia="標楷體" w:hAnsi="標楷體" w:hint="eastAsia"/>
          <w:b/>
          <w:color w:val="000000" w:themeColor="text1"/>
        </w:rPr>
        <w:t>大過以上處分</w:t>
      </w:r>
      <w:r w:rsidRPr="006670E3">
        <w:rPr>
          <w:rFonts w:ascii="標楷體" w:eastAsia="標楷體" w:hAnsi="標楷體" w:hint="eastAsia"/>
          <w:color w:val="000000" w:themeColor="text1"/>
        </w:rPr>
        <w:t>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1.</w:t>
      </w:r>
      <w:r w:rsidRPr="003F675A">
        <w:rPr>
          <w:rFonts w:ascii="標楷體" w:eastAsia="標楷體" w:hAnsi="標楷體" w:hint="eastAsia"/>
        </w:rPr>
        <w:t>具有上列情形之一者，依情節嚴重或經記過處分後仍不知悔改者。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834E9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2.</w:t>
      </w:r>
      <w:r w:rsidRPr="003F675A">
        <w:rPr>
          <w:rFonts w:ascii="標楷體" w:eastAsia="標楷體" w:hAnsi="標楷體" w:hint="eastAsia"/>
        </w:rPr>
        <w:t>為他人作不實之證明</w:t>
      </w:r>
      <w:r w:rsidRPr="00834E9B">
        <w:rPr>
          <w:rFonts w:ascii="標楷體" w:eastAsia="標楷體" w:hAnsi="標楷體"/>
        </w:rPr>
        <w:t>或刻意隱瞞，而影響調查或公共利益者。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3.</w:t>
      </w:r>
      <w:r w:rsidRPr="003F675A">
        <w:rPr>
          <w:rFonts w:ascii="標楷體" w:eastAsia="標楷體" w:hAnsi="標楷體" w:hint="eastAsia"/>
        </w:rPr>
        <w:t>涉足不良場所（如：賭博、電動玩具場所、色情場所），</w:t>
      </w:r>
      <w:r w:rsidRPr="00834E9B">
        <w:rPr>
          <w:rFonts w:ascii="標楷體" w:eastAsia="標楷體" w:hAnsi="標楷體"/>
        </w:rPr>
        <w:t>足以影響身心、生</w:t>
      </w:r>
    </w:p>
    <w:p w:rsidR="00F26E0B" w:rsidRPr="00834E9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834E9B">
        <w:rPr>
          <w:rFonts w:ascii="標楷體" w:eastAsia="標楷體" w:hAnsi="標楷體"/>
        </w:rPr>
        <w:t>活、</w:t>
      </w:r>
      <w:r>
        <w:rPr>
          <w:rFonts w:ascii="標楷體" w:eastAsia="標楷體" w:hAnsi="標楷體" w:hint="eastAsia"/>
        </w:rPr>
        <w:t>實習</w:t>
      </w:r>
      <w:r w:rsidRPr="00834E9B">
        <w:rPr>
          <w:rFonts w:ascii="標楷體" w:eastAsia="標楷體" w:hAnsi="標楷體"/>
        </w:rPr>
        <w:t>狀況，有具體事實者。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4.</w:t>
      </w:r>
      <w:r w:rsidRPr="003F675A">
        <w:rPr>
          <w:rFonts w:ascii="標楷體" w:eastAsia="標楷體" w:hAnsi="標楷體" w:hint="eastAsia"/>
        </w:rPr>
        <w:t>經常違背學校規定，屢勸無效者。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834E9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假借名義，從事不正當活動</w:t>
      </w:r>
      <w:r>
        <w:t>，</w:t>
      </w:r>
      <w:r w:rsidRPr="00834E9B">
        <w:rPr>
          <w:rFonts w:ascii="標楷體" w:eastAsia="標楷體" w:hAnsi="標楷體"/>
        </w:rPr>
        <w:t>影響學校（他人）名譽或利益者。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6.</w:t>
      </w:r>
      <w:r w:rsidRPr="003F675A">
        <w:rPr>
          <w:rFonts w:ascii="標楷體" w:eastAsia="標楷體" w:hAnsi="標楷體" w:hint="eastAsia"/>
        </w:rPr>
        <w:t>酗酒滋事，有辱校譽者。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7.</w:t>
      </w:r>
      <w:r w:rsidRPr="003F675A">
        <w:rPr>
          <w:rFonts w:ascii="標楷體" w:eastAsia="標楷體" w:hAnsi="標楷體" w:hint="eastAsia"/>
        </w:rPr>
        <w:t>國內（外）實習，行為不當，有損校譽者。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</w:t>
      </w:r>
      <w:r w:rsidRPr="003F675A">
        <w:rPr>
          <w:rFonts w:ascii="標楷體" w:eastAsia="標楷體" w:hAnsi="標楷體"/>
        </w:rPr>
        <w:t>8.</w:t>
      </w:r>
      <w:r w:rsidRPr="003F675A">
        <w:rPr>
          <w:rFonts w:ascii="標楷體" w:eastAsia="標楷體" w:hAnsi="標楷體" w:hint="eastAsia"/>
        </w:rPr>
        <w:t>不愛惜公物任意破壞。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9.</w:t>
      </w:r>
      <w:r w:rsidRPr="003F675A">
        <w:rPr>
          <w:rFonts w:ascii="標楷體" w:eastAsia="標楷體" w:hAnsi="標楷體" w:hint="eastAsia"/>
        </w:rPr>
        <w:t>私自轉換實習單位，未經學校核准同意，情節重大者。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10.</w:t>
      </w:r>
      <w:r w:rsidRPr="003F675A">
        <w:rPr>
          <w:rFonts w:ascii="標楷體" w:eastAsia="標楷體" w:hAnsi="標楷體" w:hint="eastAsia"/>
        </w:rPr>
        <w:t>擅自重覆答應二家以上實習單位，違反誠信影響校譽，情節重大者。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 w:rsidRPr="003F675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11.</w:t>
      </w:r>
      <w:r w:rsidRPr="003F675A">
        <w:rPr>
          <w:rFonts w:ascii="標楷體" w:eastAsia="標楷體" w:hAnsi="標楷體" w:hint="eastAsia"/>
        </w:rPr>
        <w:t>擅自</w:t>
      </w:r>
      <w:r>
        <w:rPr>
          <w:rFonts w:ascii="標楷體" w:eastAsia="標楷體" w:hAnsi="標楷體" w:hint="eastAsia"/>
        </w:rPr>
        <w:t>中斷實習，</w:t>
      </w:r>
      <w:r w:rsidRPr="003F675A">
        <w:rPr>
          <w:rFonts w:ascii="標楷體" w:eastAsia="標楷體" w:hAnsi="標楷體" w:hint="eastAsia"/>
        </w:rPr>
        <w:t>違反誠信影響校譽，情節重大者。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2</w:t>
      </w:r>
      <w:r w:rsidRPr="003F675A">
        <w:rPr>
          <w:rFonts w:ascii="標楷體" w:eastAsia="標楷體" w:hAnsi="標楷體"/>
        </w:rPr>
        <w:t>.</w:t>
      </w:r>
      <w:r w:rsidRPr="003F675A">
        <w:rPr>
          <w:rFonts w:ascii="標楷體" w:eastAsia="標楷體" w:hAnsi="標楷體" w:hint="eastAsia"/>
        </w:rPr>
        <w:t>有其他不正當行為相當於上列之情形者。</w:t>
      </w:r>
    </w:p>
    <w:p w:rsidR="00F26E0B" w:rsidRPr="00362203" w:rsidRDefault="00F26E0B" w:rsidP="00F26E0B">
      <w:pPr>
        <w:pStyle w:val="Default"/>
        <w:ind w:left="1320" w:hangingChars="550" w:hanging="1320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（三）學生被實習單位退訓處分</w:t>
      </w:r>
      <w:r>
        <w:rPr>
          <w:rFonts w:ascii="標楷體" w:eastAsia="標楷體" w:hAnsi="標楷體" w:hint="eastAsia"/>
        </w:rPr>
        <w:t>且該實習科目以零分計</w:t>
      </w:r>
      <w:r w:rsidRPr="003F675A">
        <w:rPr>
          <w:rFonts w:ascii="標楷體" w:eastAsia="標楷體" w:hAnsi="標楷體" w:hint="eastAsia"/>
        </w:rPr>
        <w:t>或有下列行為者，經實習委員會議決議得</w:t>
      </w:r>
      <w:r w:rsidRPr="006670E3">
        <w:rPr>
          <w:rFonts w:ascii="標楷體" w:eastAsia="標楷體" w:hAnsi="標楷體" w:hint="eastAsia"/>
          <w:b/>
          <w:color w:val="000000" w:themeColor="text1"/>
        </w:rPr>
        <w:t>以校規處分：</w:t>
      </w:r>
      <w:r w:rsidRPr="006670E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1.</w:t>
      </w:r>
      <w:r w:rsidRPr="009B38F1">
        <w:t xml:space="preserve"> </w:t>
      </w:r>
      <w:r w:rsidRPr="009B38F1">
        <w:rPr>
          <w:rFonts w:ascii="標楷體" w:eastAsia="標楷體" w:hAnsi="標楷體"/>
        </w:rPr>
        <w:t>於實習單位</w:t>
      </w:r>
      <w:r w:rsidRPr="003F675A">
        <w:rPr>
          <w:rFonts w:ascii="標楷體" w:eastAsia="標楷體" w:hAnsi="標楷體" w:hint="eastAsia"/>
        </w:rPr>
        <w:t>鬥毆者。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2.</w:t>
      </w:r>
      <w:r w:rsidRPr="009B38F1">
        <w:t xml:space="preserve"> </w:t>
      </w:r>
      <w:r w:rsidRPr="009B38F1">
        <w:rPr>
          <w:rFonts w:ascii="標楷體" w:eastAsia="標楷體" w:hAnsi="標楷體"/>
        </w:rPr>
        <w:t>於實習單位</w:t>
      </w:r>
      <w:r w:rsidRPr="009B38F1">
        <w:rPr>
          <w:rFonts w:ascii="標楷體" w:eastAsia="標楷體" w:hAnsi="標楷體" w:hint="eastAsia"/>
        </w:rPr>
        <w:t>有</w:t>
      </w:r>
      <w:r w:rsidRPr="003F675A">
        <w:rPr>
          <w:rFonts w:ascii="標楷體" w:eastAsia="標楷體" w:hAnsi="標楷體" w:hint="eastAsia"/>
        </w:rPr>
        <w:t>竊盜或詐欺行為者。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3.</w:t>
      </w:r>
      <w:r w:rsidRPr="003F675A">
        <w:rPr>
          <w:rFonts w:ascii="標楷體" w:eastAsia="標楷體" w:hAnsi="標楷體" w:hint="eastAsia"/>
        </w:rPr>
        <w:t>處理實習單位財務有舞弊或侵佔公款行為者。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4.</w:t>
      </w:r>
      <w:r w:rsidRPr="003F675A">
        <w:rPr>
          <w:rFonts w:ascii="標楷體" w:eastAsia="標楷體" w:hAnsi="標楷體" w:hint="eastAsia"/>
        </w:rPr>
        <w:t>在實習單位內打架滋事者。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5.</w:t>
      </w:r>
      <w:r w:rsidRPr="003F675A">
        <w:rPr>
          <w:rFonts w:ascii="標楷體" w:eastAsia="標楷體" w:hAnsi="標楷體" w:hint="eastAsia"/>
        </w:rPr>
        <w:t>向顧客強索小費者。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6.</w:t>
      </w:r>
      <w:r w:rsidRPr="003F675A">
        <w:rPr>
          <w:rFonts w:ascii="標楷體" w:eastAsia="標楷體" w:hAnsi="標楷體" w:hint="eastAsia"/>
        </w:rPr>
        <w:t>未經許可擅將實習單位資產及他人財物攜離該實習單位者。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7.</w:t>
      </w:r>
      <w:r w:rsidRPr="003F675A">
        <w:rPr>
          <w:rFonts w:ascii="標楷體" w:eastAsia="標楷體" w:hAnsi="標楷體" w:hint="eastAsia"/>
        </w:rPr>
        <w:t>拒絕執行派定工作或不服調動者。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8.</w:t>
      </w:r>
      <w:r w:rsidRPr="003F675A">
        <w:rPr>
          <w:rFonts w:ascii="標楷體" w:eastAsia="標楷體" w:hAnsi="標楷體" w:hint="eastAsia"/>
        </w:rPr>
        <w:t>騷擾或刺探客人私生活。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9.</w:t>
      </w:r>
      <w:r w:rsidRPr="003F675A">
        <w:rPr>
          <w:rFonts w:ascii="標楷體" w:eastAsia="標楷體" w:hAnsi="標楷體" w:hint="eastAsia"/>
        </w:rPr>
        <w:t>上班時間內睡覺，使公司蒙受重大損失者。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10.</w:t>
      </w:r>
      <w:r w:rsidRPr="003F675A">
        <w:rPr>
          <w:rFonts w:ascii="標楷體" w:eastAsia="標楷體" w:hAnsi="標楷體" w:hint="eastAsia"/>
        </w:rPr>
        <w:t>介入色情媒介者。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11.</w:t>
      </w:r>
      <w:r w:rsidRPr="003F675A">
        <w:rPr>
          <w:rFonts w:ascii="標楷體" w:eastAsia="標楷體" w:hAnsi="標楷體" w:hint="eastAsia"/>
        </w:rPr>
        <w:t>未經正當手續私自向客人兌換外幣者。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12.</w:t>
      </w:r>
      <w:r w:rsidRPr="003F675A">
        <w:rPr>
          <w:rFonts w:ascii="標楷體" w:eastAsia="標楷體" w:hAnsi="標楷體" w:hint="eastAsia"/>
        </w:rPr>
        <w:t>利用職務謀取不當利益（如受賄、圖利他人）或以實習單位名義對外招搖撞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3F675A">
        <w:rPr>
          <w:rFonts w:ascii="標楷體" w:eastAsia="標楷體" w:hAnsi="標楷體" w:hint="eastAsia"/>
        </w:rPr>
        <w:t>騙者。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13.</w:t>
      </w:r>
      <w:r w:rsidRPr="003F675A">
        <w:rPr>
          <w:rFonts w:ascii="標楷體" w:eastAsia="標楷體" w:hAnsi="標楷體" w:hint="eastAsia"/>
        </w:rPr>
        <w:t>觸犯刑法獲判拘役以上刑罰者。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14.</w:t>
      </w:r>
      <w:r w:rsidRPr="003F675A">
        <w:rPr>
          <w:rFonts w:ascii="標楷體" w:eastAsia="標楷體" w:hAnsi="標楷體" w:hint="eastAsia"/>
        </w:rPr>
        <w:t>訛詐、辱罵或威脅主管者，或散佈謠言損害他人名譽者，或以任何方式使用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3F675A">
        <w:rPr>
          <w:rFonts w:ascii="標楷體" w:eastAsia="標楷體" w:hAnsi="標楷體" w:hint="eastAsia"/>
        </w:rPr>
        <w:t>暴力或誹謗實習單位者。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15.</w:t>
      </w:r>
      <w:r w:rsidRPr="003F675A">
        <w:rPr>
          <w:rFonts w:ascii="標楷體" w:eastAsia="標楷體" w:hAnsi="標楷體" w:hint="eastAsia"/>
        </w:rPr>
        <w:t>煽惑他人不服實習單位規定或蠱惑他人怠工，集體請願及製造勞工糾紛者。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16.</w:t>
      </w:r>
      <w:r w:rsidRPr="003F675A">
        <w:rPr>
          <w:rFonts w:ascii="標楷體" w:eastAsia="標楷體" w:hAnsi="標楷體" w:hint="eastAsia"/>
        </w:rPr>
        <w:t>在實習單位內與客人或同事做不道德或猥褻行為。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17.</w:t>
      </w:r>
      <w:r w:rsidRPr="003F675A">
        <w:rPr>
          <w:rFonts w:ascii="標楷體" w:eastAsia="標楷體" w:hAnsi="標楷體" w:hint="eastAsia"/>
        </w:rPr>
        <w:t>連續曠職三天以上，或半年內曠職累計達七天者。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18.</w:t>
      </w:r>
      <w:r w:rsidRPr="003F675A">
        <w:rPr>
          <w:rFonts w:ascii="標楷體" w:eastAsia="標楷體" w:hAnsi="標楷體" w:hint="eastAsia"/>
        </w:rPr>
        <w:t>參加校外不正當團體或非法組織、流氓或不良少年集團者。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19.</w:t>
      </w:r>
      <w:r w:rsidRPr="003F675A">
        <w:rPr>
          <w:rFonts w:ascii="標楷體" w:eastAsia="標楷體" w:hAnsi="標楷體" w:hint="eastAsia"/>
        </w:rPr>
        <w:t>操行不良，屢誡不聽，不堪造就者。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20.</w:t>
      </w:r>
      <w:r w:rsidRPr="003F675A">
        <w:rPr>
          <w:rFonts w:ascii="標楷體" w:eastAsia="標楷體" w:hAnsi="標楷體" w:hint="eastAsia"/>
        </w:rPr>
        <w:t>故意損毀實習單位、顧客或同事之軟硬體設備。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21.</w:t>
      </w:r>
      <w:r w:rsidRPr="003F675A">
        <w:rPr>
          <w:rFonts w:ascii="標楷體" w:eastAsia="標楷體" w:hAnsi="標楷體" w:hint="eastAsia"/>
        </w:rPr>
        <w:t>為個人或少數人之利益，而嚴重危害他人或影響校譽者。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22.</w:t>
      </w:r>
      <w:r w:rsidRPr="003F675A">
        <w:rPr>
          <w:rFonts w:ascii="標楷體" w:eastAsia="標楷體" w:hAnsi="標楷體" w:hint="eastAsia"/>
        </w:rPr>
        <w:t>攜帶或販賣麻醉藥物（迷幻藥或毒品者）。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23.</w:t>
      </w:r>
      <w:r w:rsidRPr="003F675A">
        <w:rPr>
          <w:rFonts w:ascii="標楷體" w:eastAsia="標楷體" w:hAnsi="標楷體" w:hint="eastAsia"/>
        </w:rPr>
        <w:t>偽造文書或冒用他人印章，情節嚴重者。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24.</w:t>
      </w:r>
      <w:r w:rsidRPr="003F675A">
        <w:rPr>
          <w:rFonts w:ascii="標楷體" w:eastAsia="標楷體" w:hAnsi="標楷體" w:hint="eastAsia"/>
        </w:rPr>
        <w:t>未依規定在原登記校外實習單位實習，有欺瞞行為者，予以勒令退學處分。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25.</w:t>
      </w:r>
      <w:r w:rsidRPr="003F675A">
        <w:rPr>
          <w:rFonts w:ascii="標楷體" w:eastAsia="標楷體" w:hAnsi="標楷體" w:hint="eastAsia"/>
        </w:rPr>
        <w:t>其它如實習單位人事規章革職規定行為或事項。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/>
        </w:rPr>
        <w:t>26.</w:t>
      </w:r>
      <w:r w:rsidRPr="003F675A">
        <w:rPr>
          <w:rFonts w:ascii="標楷體" w:eastAsia="標楷體" w:hAnsi="標楷體" w:hint="eastAsia"/>
        </w:rPr>
        <w:t>犯有其他重大過失，合於退學或開除者。</w:t>
      </w:r>
      <w:r w:rsidRPr="003F675A">
        <w:rPr>
          <w:rFonts w:ascii="標楷體" w:eastAsia="標楷體" w:hAnsi="標楷體"/>
        </w:rPr>
        <w:t xml:space="preserve"> 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3F675A">
        <w:rPr>
          <w:rFonts w:ascii="標楷體" w:eastAsia="標楷體" w:hAnsi="標楷體" w:hint="eastAsia"/>
        </w:rPr>
        <w:t>※本辦法如有不適之處得另令修訂之。</w:t>
      </w:r>
    </w:p>
    <w:p w:rsidR="00F26E0B" w:rsidRDefault="00F26E0B" w:rsidP="00F26E0B">
      <w:pPr>
        <w:pStyle w:val="Default"/>
        <w:tabs>
          <w:tab w:val="left" w:pos="42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（四）因疏忽造成實習單位或客人損失，經查屬實者，扣操行及實習總分各二～六分，</w:t>
      </w:r>
    </w:p>
    <w:p w:rsidR="00F26E0B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F675A">
        <w:rPr>
          <w:rFonts w:ascii="標楷體" w:eastAsia="標楷體" w:hAnsi="標楷體" w:hint="eastAsia"/>
        </w:rPr>
        <w:t>並應照價賠償，惡行重大得經實習輔導委員會決議移訓育委員會依校規處理。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F675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3F675A">
        <w:rPr>
          <w:rFonts w:ascii="標楷體" w:eastAsia="標楷體" w:hAnsi="標楷體" w:hint="eastAsia"/>
        </w:rPr>
        <w:t>、成績評定程序：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（一）實習總分評定：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F675A">
        <w:rPr>
          <w:rFonts w:ascii="標楷體" w:eastAsia="標楷體" w:hAnsi="標楷體" w:hint="eastAsia"/>
        </w:rPr>
        <w:t>依獎懲事蹟由</w:t>
      </w:r>
      <w:r>
        <w:rPr>
          <w:rFonts w:ascii="標楷體" w:eastAsia="標楷體" w:hAnsi="標楷體" w:hint="eastAsia"/>
        </w:rPr>
        <w:t>實習委員會</w:t>
      </w:r>
      <w:r w:rsidRPr="003F675A">
        <w:rPr>
          <w:rFonts w:ascii="標楷體" w:eastAsia="標楷體" w:hAnsi="標楷體" w:hint="eastAsia"/>
        </w:rPr>
        <w:t>會議通過以書面資料逕行通知實習輔導老師。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tabs>
          <w:tab w:val="left" w:pos="42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675A">
        <w:rPr>
          <w:rFonts w:ascii="標楷體" w:eastAsia="標楷體" w:hAnsi="標楷體" w:hint="eastAsia"/>
        </w:rPr>
        <w:t>（二）操行總分評定：</w:t>
      </w:r>
      <w:r w:rsidRPr="003F675A">
        <w:rPr>
          <w:rFonts w:ascii="標楷體" w:eastAsia="標楷體" w:hAnsi="標楷體"/>
        </w:rPr>
        <w:t xml:space="preserve">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  <w:r w:rsidRPr="003F675A">
        <w:rPr>
          <w:rFonts w:ascii="標楷體" w:eastAsia="標楷體" w:hAnsi="標楷體" w:hint="eastAsia"/>
        </w:rPr>
        <w:t>依獎懲事蹟由</w:t>
      </w:r>
      <w:r>
        <w:rPr>
          <w:rFonts w:ascii="標楷體" w:eastAsia="標楷體" w:hAnsi="標楷體" w:hint="eastAsia"/>
        </w:rPr>
        <w:t>實習委員會</w:t>
      </w:r>
      <w:r w:rsidRPr="003F675A">
        <w:rPr>
          <w:rFonts w:ascii="標楷體" w:eastAsia="標楷體" w:hAnsi="標楷體" w:hint="eastAsia"/>
        </w:rPr>
        <w:t>會議通過以書面資料逕行通知</w:t>
      </w:r>
      <w:r>
        <w:rPr>
          <w:rFonts w:ascii="標楷體" w:eastAsia="標楷體" w:hAnsi="標楷體" w:hint="eastAsia"/>
        </w:rPr>
        <w:t>導師與系主任</w:t>
      </w:r>
      <w:r w:rsidRPr="003F675A">
        <w:rPr>
          <w:rFonts w:ascii="標楷體" w:eastAsia="標楷體" w:hAnsi="標楷體" w:hint="eastAsia"/>
        </w:rPr>
        <w:t>。</w:t>
      </w:r>
      <w:r w:rsidRPr="003F675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    </w:t>
      </w:r>
    </w:p>
    <w:p w:rsidR="00F26E0B" w:rsidRPr="003F675A" w:rsidRDefault="00F26E0B" w:rsidP="00F26E0B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3F675A">
        <w:rPr>
          <w:rFonts w:ascii="標楷體" w:eastAsia="標楷體" w:hAnsi="標楷體" w:hint="eastAsia"/>
        </w:rPr>
        <w:t>、重大違規處理程序：各項學生重大違規或退訓，經實習單位或</w:t>
      </w:r>
      <w:r>
        <w:rPr>
          <w:rFonts w:ascii="標楷體" w:eastAsia="標楷體" w:hAnsi="標楷體" w:hint="eastAsia"/>
        </w:rPr>
        <w:t>實習</w:t>
      </w:r>
      <w:r w:rsidRPr="003F675A">
        <w:rPr>
          <w:rFonts w:ascii="標楷體" w:eastAsia="標楷體" w:hAnsi="標楷體" w:hint="eastAsia"/>
        </w:rPr>
        <w:t>訪視輔導</w:t>
      </w:r>
      <w:r>
        <w:rPr>
          <w:rFonts w:ascii="標楷體" w:eastAsia="標楷體" w:hAnsi="標楷體" w:hint="eastAsia"/>
        </w:rPr>
        <w:t>老師</w:t>
      </w:r>
      <w:r w:rsidRPr="003F675A">
        <w:rPr>
          <w:rFonts w:ascii="標楷體" w:eastAsia="標楷體" w:hAnsi="標楷體" w:hint="eastAsia"/>
        </w:rPr>
        <w:t>書面告知後，</w:t>
      </w:r>
      <w:r>
        <w:rPr>
          <w:rFonts w:ascii="標楷體" w:eastAsia="標楷體" w:hAnsi="標楷體" w:hint="eastAsia"/>
        </w:rPr>
        <w:t>實習委員會需派</w:t>
      </w:r>
      <w:r w:rsidRPr="003F675A">
        <w:rPr>
          <w:rFonts w:ascii="標楷體" w:eastAsia="標楷體" w:hAnsi="標楷體" w:hint="eastAsia"/>
        </w:rPr>
        <w:t>訪視</w:t>
      </w:r>
      <w:r>
        <w:rPr>
          <w:rFonts w:ascii="標楷體" w:eastAsia="標楷體" w:hAnsi="標楷體" w:hint="eastAsia"/>
        </w:rPr>
        <w:t>老師</w:t>
      </w:r>
      <w:r w:rsidRPr="003F675A">
        <w:rPr>
          <w:rFonts w:ascii="標楷體" w:eastAsia="標楷體" w:hAnsi="標楷體" w:hint="eastAsia"/>
        </w:rPr>
        <w:t>，並得會同學生事務處人員前往瞭解，將經過陳報校長裁示後逕行處理。</w:t>
      </w:r>
      <w:r w:rsidRPr="003F675A">
        <w:rPr>
          <w:rFonts w:ascii="標楷體" w:eastAsia="標楷體" w:hAnsi="標楷體"/>
        </w:rPr>
        <w:t xml:space="preserve"> </w:t>
      </w:r>
    </w:p>
    <w:p w:rsidR="001075C9" w:rsidRPr="00F26E0B" w:rsidRDefault="00F26E0B" w:rsidP="00F26E0B">
      <w:pPr>
        <w:pStyle w:val="Default"/>
      </w:pPr>
      <w:r w:rsidRPr="003F675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3F675A">
        <w:rPr>
          <w:rFonts w:ascii="標楷體" w:eastAsia="標楷體" w:hAnsi="標楷體" w:hint="eastAsia"/>
        </w:rPr>
        <w:t>、本辦法經</w:t>
      </w:r>
      <w:r>
        <w:rPr>
          <w:rFonts w:ascii="標楷體" w:eastAsia="標楷體" w:hAnsi="標楷體" w:hint="eastAsia"/>
        </w:rPr>
        <w:t>系務會議</w:t>
      </w:r>
      <w:r w:rsidRPr="003F675A">
        <w:rPr>
          <w:rFonts w:ascii="標楷體" w:eastAsia="標楷體" w:hAnsi="標楷體" w:hint="eastAsia"/>
        </w:rPr>
        <w:t>核定後實施，修訂時亦同。</w:t>
      </w:r>
    </w:p>
    <w:sectPr w:rsidR="001075C9" w:rsidRPr="00F26E0B" w:rsidSect="00F2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6" w:rsidRDefault="00133A46" w:rsidP="00C76DEE">
      <w:r>
        <w:separator/>
      </w:r>
    </w:p>
  </w:endnote>
  <w:endnote w:type="continuationSeparator" w:id="0">
    <w:p w:rsidR="00133A46" w:rsidRDefault="00133A46" w:rsidP="00C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..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6" w:rsidRDefault="00133A46" w:rsidP="00C76DEE">
      <w:r>
        <w:separator/>
      </w:r>
    </w:p>
  </w:footnote>
  <w:footnote w:type="continuationSeparator" w:id="0">
    <w:p w:rsidR="00133A46" w:rsidRDefault="00133A46" w:rsidP="00C7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6A65"/>
    <w:multiLevelType w:val="hybridMultilevel"/>
    <w:tmpl w:val="C0B2E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C"/>
    <w:rsid w:val="00000D95"/>
    <w:rsid w:val="001075C9"/>
    <w:rsid w:val="00133A46"/>
    <w:rsid w:val="00150713"/>
    <w:rsid w:val="001D7948"/>
    <w:rsid w:val="002A39E6"/>
    <w:rsid w:val="002D5D8B"/>
    <w:rsid w:val="00362203"/>
    <w:rsid w:val="00433195"/>
    <w:rsid w:val="00467891"/>
    <w:rsid w:val="004800D1"/>
    <w:rsid w:val="004B2B81"/>
    <w:rsid w:val="00543638"/>
    <w:rsid w:val="00660D34"/>
    <w:rsid w:val="00721F2F"/>
    <w:rsid w:val="00743E52"/>
    <w:rsid w:val="007F5B68"/>
    <w:rsid w:val="008170AB"/>
    <w:rsid w:val="00834E9B"/>
    <w:rsid w:val="00853E3C"/>
    <w:rsid w:val="008D0181"/>
    <w:rsid w:val="008D09B6"/>
    <w:rsid w:val="00927347"/>
    <w:rsid w:val="009A755C"/>
    <w:rsid w:val="009B38F1"/>
    <w:rsid w:val="00A07502"/>
    <w:rsid w:val="00A17E36"/>
    <w:rsid w:val="00AA59D2"/>
    <w:rsid w:val="00AD4844"/>
    <w:rsid w:val="00BE5938"/>
    <w:rsid w:val="00BF366E"/>
    <w:rsid w:val="00C01779"/>
    <w:rsid w:val="00C76DEE"/>
    <w:rsid w:val="00D610EE"/>
    <w:rsid w:val="00D708CF"/>
    <w:rsid w:val="00DD08E8"/>
    <w:rsid w:val="00DD5155"/>
    <w:rsid w:val="00E37B70"/>
    <w:rsid w:val="00E5236C"/>
    <w:rsid w:val="00E624ED"/>
    <w:rsid w:val="00F26E0B"/>
    <w:rsid w:val="00F8675F"/>
    <w:rsid w:val="00F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586A7"/>
  <w15:docId w15:val="{60E24744-075F-4C78-8044-DD90BA4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53E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Default">
    <w:name w:val="Default"/>
    <w:rsid w:val="00853E3C"/>
    <w:pPr>
      <w:widowControl w:val="0"/>
      <w:autoSpaceDE w:val="0"/>
      <w:autoSpaceDN w:val="0"/>
      <w:adjustRightInd w:val="0"/>
    </w:pPr>
    <w:rPr>
      <w:rFonts w:ascii="標楷體a...." w:eastAsia="標楷體a...." w:hAnsi="Times New Roman" w:cs="標楷體a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D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D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2022-03-04T02:51:00Z</cp:lastPrinted>
  <dcterms:created xsi:type="dcterms:W3CDTF">2022-03-04T02:40:00Z</dcterms:created>
  <dcterms:modified xsi:type="dcterms:W3CDTF">2022-03-04T02:51:00Z</dcterms:modified>
</cp:coreProperties>
</file>