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2D" w:rsidRDefault="00775787" w:rsidP="00121D39">
      <w:pPr>
        <w:snapToGrid w:val="0"/>
        <w:jc w:val="center"/>
        <w:rPr>
          <w:rFonts w:eastAsia="標楷體"/>
          <w:b/>
          <w:color w:val="000000"/>
          <w:sz w:val="40"/>
          <w:szCs w:val="40"/>
        </w:rPr>
      </w:pPr>
      <w:bookmarkStart w:id="0" w:name="_GoBack"/>
      <w:bookmarkEnd w:id="0"/>
      <w:r w:rsidRPr="00775787">
        <w:rPr>
          <w:rFonts w:eastAsia="標楷體"/>
          <w:b/>
          <w:color w:val="000000"/>
          <w:sz w:val="40"/>
          <w:szCs w:val="40"/>
        </w:rPr>
        <w:t>醫護膳食產業之殺菌液蛋</w:t>
      </w:r>
      <w:r w:rsidR="00B07B73">
        <w:rPr>
          <w:rFonts w:eastAsia="標楷體" w:hint="eastAsia"/>
          <w:b/>
          <w:color w:val="000000"/>
          <w:sz w:val="40"/>
          <w:szCs w:val="40"/>
        </w:rPr>
        <w:t>應用</w:t>
      </w:r>
    </w:p>
    <w:p w:rsidR="00105CF8" w:rsidRPr="00242B5A" w:rsidRDefault="00775787" w:rsidP="00121D39">
      <w:pPr>
        <w:snapToGrid w:val="0"/>
        <w:jc w:val="center"/>
        <w:rPr>
          <w:rFonts w:eastAsia="標楷體"/>
          <w:b/>
          <w:color w:val="000000"/>
          <w:sz w:val="40"/>
          <w:szCs w:val="26"/>
        </w:rPr>
      </w:pPr>
      <w:r w:rsidRPr="00775787">
        <w:rPr>
          <w:rFonts w:eastAsia="標楷體"/>
          <w:b/>
          <w:color w:val="000000"/>
          <w:sz w:val="40"/>
          <w:szCs w:val="40"/>
        </w:rPr>
        <w:t>推廣講座</w:t>
      </w:r>
      <w:r w:rsidR="00490071">
        <w:rPr>
          <w:rFonts w:eastAsia="標楷體" w:hint="eastAsia"/>
          <w:b/>
          <w:color w:val="000000"/>
          <w:sz w:val="40"/>
          <w:szCs w:val="26"/>
        </w:rPr>
        <w:t>活動</w:t>
      </w:r>
      <w:r w:rsidR="00B676E9">
        <w:rPr>
          <w:rFonts w:eastAsia="標楷體" w:hint="eastAsia"/>
          <w:b/>
          <w:color w:val="000000"/>
          <w:sz w:val="40"/>
          <w:szCs w:val="26"/>
        </w:rPr>
        <w:t>簡章</w:t>
      </w:r>
    </w:p>
    <w:p w:rsidR="00461FE9" w:rsidRDefault="00E82732" w:rsidP="00B8305C">
      <w:pPr>
        <w:adjustRightInd w:val="0"/>
        <w:ind w:left="1984" w:rightChars="-14" w:right="-34" w:hangingChars="708" w:hanging="1984"/>
        <w:jc w:val="both"/>
        <w:rPr>
          <w:rFonts w:eastAsia="標楷體"/>
          <w:b/>
          <w:bCs/>
          <w:color w:val="000000"/>
          <w:sz w:val="28"/>
          <w:szCs w:val="26"/>
        </w:rPr>
      </w:pPr>
      <w:r>
        <w:rPr>
          <w:rFonts w:eastAsia="標楷體"/>
          <w:b/>
          <w:bCs/>
          <w:color w:val="000000"/>
          <w:sz w:val="28"/>
          <w:szCs w:val="26"/>
        </w:rPr>
        <w:t>一、</w:t>
      </w:r>
      <w:r w:rsidR="00461FE9">
        <w:rPr>
          <w:rFonts w:eastAsia="標楷體" w:hint="eastAsia"/>
          <w:b/>
          <w:bCs/>
          <w:color w:val="000000"/>
          <w:sz w:val="28"/>
          <w:szCs w:val="26"/>
        </w:rPr>
        <w:t>活動目的</w:t>
      </w:r>
      <w:r w:rsidR="00461FE9" w:rsidRPr="00242B5A">
        <w:rPr>
          <w:rFonts w:eastAsia="標楷體"/>
          <w:b/>
          <w:bCs/>
          <w:color w:val="000000"/>
          <w:sz w:val="28"/>
          <w:szCs w:val="26"/>
        </w:rPr>
        <w:t>：</w:t>
      </w:r>
    </w:p>
    <w:p w:rsidR="00461FE9" w:rsidRPr="00121D39" w:rsidRDefault="00461FE9" w:rsidP="00121D39">
      <w:pPr>
        <w:tabs>
          <w:tab w:val="left" w:pos="567"/>
        </w:tabs>
        <w:snapToGrid w:val="0"/>
        <w:spacing w:line="276" w:lineRule="auto"/>
        <w:ind w:firstLineChars="200" w:firstLine="520"/>
        <w:jc w:val="both"/>
        <w:rPr>
          <w:rFonts w:eastAsia="標楷體"/>
          <w:bCs/>
          <w:color w:val="000000"/>
          <w:sz w:val="26"/>
          <w:szCs w:val="26"/>
        </w:rPr>
      </w:pPr>
      <w:r w:rsidRPr="00121D39">
        <w:rPr>
          <w:rFonts w:eastAsia="標楷體" w:hint="eastAsia"/>
          <w:bCs/>
          <w:color w:val="000000"/>
          <w:sz w:val="26"/>
          <w:szCs w:val="26"/>
        </w:rPr>
        <w:t>推動醫護膳食及相關團膳產業認識</w:t>
      </w:r>
      <w:r w:rsidRPr="00121D39">
        <w:rPr>
          <w:rFonts w:eastAsia="標楷體" w:hint="eastAsia"/>
          <w:b/>
          <w:sz w:val="26"/>
          <w:szCs w:val="26"/>
        </w:rPr>
        <w:t>殺菌液蛋</w:t>
      </w:r>
      <w:r w:rsidRPr="00121D39">
        <w:rPr>
          <w:rFonts w:eastAsia="標楷體" w:hint="eastAsia"/>
          <w:sz w:val="26"/>
          <w:szCs w:val="26"/>
        </w:rPr>
        <w:t>的</w:t>
      </w:r>
      <w:r w:rsidRPr="00121D39">
        <w:rPr>
          <w:rFonts w:eastAsia="標楷體" w:hint="eastAsia"/>
          <w:sz w:val="26"/>
          <w:szCs w:val="26"/>
          <w:u w:val="single"/>
        </w:rPr>
        <w:t>衛生安全優勢</w:t>
      </w:r>
      <w:r w:rsidR="009F55EB" w:rsidRPr="00121D39">
        <w:rPr>
          <w:rFonts w:eastAsia="標楷體" w:hint="eastAsia"/>
          <w:sz w:val="26"/>
          <w:szCs w:val="26"/>
        </w:rPr>
        <w:t>，提供</w:t>
      </w:r>
      <w:r w:rsidR="00925CF5" w:rsidRPr="00121D39">
        <w:rPr>
          <w:rFonts w:eastAsia="標楷體" w:hint="eastAsia"/>
          <w:sz w:val="26"/>
          <w:szCs w:val="26"/>
        </w:rPr>
        <w:t>相關</w:t>
      </w:r>
      <w:r w:rsidR="009F55EB" w:rsidRPr="00121D39">
        <w:rPr>
          <w:rFonts w:eastAsia="標楷體" w:hint="eastAsia"/>
          <w:sz w:val="26"/>
          <w:szCs w:val="26"/>
        </w:rPr>
        <w:t>食譜配方及</w:t>
      </w:r>
      <w:r w:rsidR="009F55EB" w:rsidRPr="00121D39">
        <w:rPr>
          <w:rFonts w:eastAsia="標楷體" w:hint="eastAsia"/>
          <w:sz w:val="26"/>
          <w:szCs w:val="26"/>
        </w:rPr>
        <w:t>HACCP</w:t>
      </w:r>
      <w:r w:rsidR="00E333F0">
        <w:rPr>
          <w:rFonts w:eastAsia="標楷體" w:hint="eastAsia"/>
          <w:sz w:val="26"/>
          <w:szCs w:val="26"/>
        </w:rPr>
        <w:t>範例介紹</w:t>
      </w:r>
      <w:r w:rsidR="00925CF5" w:rsidRPr="00121D39">
        <w:rPr>
          <w:rFonts w:eastAsia="標楷體" w:hint="eastAsia"/>
          <w:sz w:val="26"/>
          <w:szCs w:val="26"/>
        </w:rPr>
        <w:t>，強化供應鏈對殺菌液蛋之</w:t>
      </w:r>
      <w:r w:rsidR="00925CF5" w:rsidRPr="00121D39">
        <w:rPr>
          <w:rFonts w:eastAsia="標楷體" w:hint="eastAsia"/>
          <w:sz w:val="26"/>
          <w:szCs w:val="26"/>
          <w:u w:val="single"/>
        </w:rPr>
        <w:t>應用技術</w:t>
      </w:r>
      <w:r w:rsidR="009F55EB" w:rsidRPr="00121D39">
        <w:rPr>
          <w:rFonts w:eastAsia="標楷體" w:hint="eastAsia"/>
          <w:sz w:val="26"/>
          <w:szCs w:val="26"/>
        </w:rPr>
        <w:t>。</w:t>
      </w:r>
    </w:p>
    <w:p w:rsidR="000D1718" w:rsidRDefault="00461FE9" w:rsidP="00B8305C">
      <w:pPr>
        <w:adjustRightInd w:val="0"/>
        <w:ind w:left="1984" w:rightChars="-14" w:right="-34" w:hangingChars="708" w:hanging="1984"/>
        <w:jc w:val="both"/>
        <w:rPr>
          <w:rFonts w:eastAsia="標楷體"/>
          <w:b/>
          <w:bCs/>
          <w:color w:val="000000"/>
          <w:sz w:val="28"/>
          <w:szCs w:val="26"/>
        </w:rPr>
      </w:pPr>
      <w:r>
        <w:rPr>
          <w:rFonts w:eastAsia="標楷體" w:hint="eastAsia"/>
          <w:b/>
          <w:bCs/>
          <w:color w:val="000000"/>
          <w:sz w:val="28"/>
          <w:szCs w:val="26"/>
        </w:rPr>
        <w:t>二、</w:t>
      </w:r>
      <w:r w:rsidR="00E82732">
        <w:rPr>
          <w:rFonts w:eastAsia="標楷體" w:hint="eastAsia"/>
          <w:b/>
          <w:bCs/>
          <w:color w:val="000000"/>
          <w:sz w:val="28"/>
          <w:szCs w:val="26"/>
        </w:rPr>
        <w:t>活動背景</w:t>
      </w:r>
      <w:r w:rsidR="00105CF8" w:rsidRPr="00242B5A">
        <w:rPr>
          <w:rFonts w:eastAsia="標楷體"/>
          <w:b/>
          <w:bCs/>
          <w:color w:val="000000"/>
          <w:sz w:val="28"/>
          <w:szCs w:val="26"/>
        </w:rPr>
        <w:t>：</w:t>
      </w:r>
    </w:p>
    <w:p w:rsidR="00BA6BF5" w:rsidRPr="00121D39" w:rsidRDefault="000E1F1A" w:rsidP="00121D39">
      <w:pPr>
        <w:tabs>
          <w:tab w:val="left" w:pos="567"/>
        </w:tabs>
        <w:snapToGrid w:val="0"/>
        <w:spacing w:line="276" w:lineRule="auto"/>
        <w:ind w:firstLineChars="200" w:firstLine="520"/>
        <w:jc w:val="both"/>
        <w:rPr>
          <w:rFonts w:eastAsia="標楷體"/>
          <w:sz w:val="26"/>
          <w:szCs w:val="26"/>
        </w:rPr>
      </w:pPr>
      <w:r w:rsidRPr="00121D39">
        <w:rPr>
          <w:rFonts w:eastAsia="標楷體" w:hint="eastAsia"/>
          <w:sz w:val="26"/>
          <w:szCs w:val="26"/>
        </w:rPr>
        <w:t>雞蛋具豐富之營養價值，是重要的民生必需品</w:t>
      </w:r>
      <w:r w:rsidR="00121D39">
        <w:rPr>
          <w:rFonts w:eastAsia="標楷體" w:hint="eastAsia"/>
          <w:sz w:val="26"/>
          <w:szCs w:val="26"/>
        </w:rPr>
        <w:t>，</w:t>
      </w:r>
      <w:r w:rsidRPr="00121D39">
        <w:rPr>
          <w:rFonts w:eastAsia="標楷體" w:hint="eastAsia"/>
          <w:sz w:val="26"/>
          <w:szCs w:val="26"/>
        </w:rPr>
        <w:t>而</w:t>
      </w:r>
      <w:r w:rsidR="00BA6BF5" w:rsidRPr="00121D39">
        <w:rPr>
          <w:rFonts w:eastAsia="標楷體" w:hint="eastAsia"/>
          <w:sz w:val="26"/>
          <w:szCs w:val="26"/>
        </w:rPr>
        <w:t>經上游業者</w:t>
      </w:r>
      <w:r w:rsidRPr="00121D39">
        <w:rPr>
          <w:rFonts w:eastAsia="標楷體" w:hint="eastAsia"/>
          <w:sz w:val="26"/>
          <w:szCs w:val="26"/>
        </w:rPr>
        <w:t>打蛋</w:t>
      </w:r>
      <w:r w:rsidR="00BA6BF5" w:rsidRPr="00121D39">
        <w:rPr>
          <w:rFonts w:eastAsia="標楷體" w:hint="eastAsia"/>
          <w:sz w:val="26"/>
          <w:szCs w:val="26"/>
        </w:rPr>
        <w:t>去殼之液蛋產品更有方便使用、節省時間與人力等諸多優點。然而，歷經</w:t>
      </w:r>
      <w:r w:rsidRPr="00121D39">
        <w:rPr>
          <w:rFonts w:eastAsia="標楷體" w:hint="eastAsia"/>
          <w:sz w:val="26"/>
          <w:szCs w:val="26"/>
        </w:rPr>
        <w:t>我國檢調與衛生單位兩度查獲蛋品業者使用逾期、破殼、長蛆或嚴重沾染雞糞等原料蛋</w:t>
      </w:r>
      <w:r w:rsidR="00BA6BF5" w:rsidRPr="00121D39">
        <w:rPr>
          <w:rFonts w:eastAsia="標楷體" w:hint="eastAsia"/>
          <w:sz w:val="26"/>
          <w:szCs w:val="26"/>
        </w:rPr>
        <w:t>製成液蛋產品之食安事件，消費者</w:t>
      </w:r>
      <w:r w:rsidR="00925CF5" w:rsidRPr="00121D39">
        <w:rPr>
          <w:rFonts w:eastAsia="標楷體" w:hint="eastAsia"/>
          <w:sz w:val="26"/>
          <w:szCs w:val="26"/>
        </w:rPr>
        <w:t>開始關注</w:t>
      </w:r>
      <w:r w:rsidRPr="00121D39">
        <w:rPr>
          <w:rFonts w:eastAsia="標楷體" w:hint="eastAsia"/>
          <w:sz w:val="26"/>
          <w:szCs w:val="26"/>
        </w:rPr>
        <w:t>蛋品原料的衛生安全</w:t>
      </w:r>
      <w:r w:rsidR="00BA6BF5" w:rsidRPr="00121D39">
        <w:rPr>
          <w:rFonts w:eastAsia="標楷體" w:hint="eastAsia"/>
          <w:sz w:val="26"/>
          <w:szCs w:val="26"/>
        </w:rPr>
        <w:t>。</w:t>
      </w:r>
    </w:p>
    <w:p w:rsidR="00191961" w:rsidRPr="00121D39" w:rsidRDefault="000E1F1A" w:rsidP="00121D39">
      <w:pPr>
        <w:tabs>
          <w:tab w:val="left" w:pos="567"/>
        </w:tabs>
        <w:snapToGrid w:val="0"/>
        <w:spacing w:line="276" w:lineRule="auto"/>
        <w:ind w:firstLineChars="200" w:firstLine="520"/>
        <w:jc w:val="both"/>
        <w:rPr>
          <w:rFonts w:eastAsia="標楷體"/>
          <w:sz w:val="26"/>
          <w:szCs w:val="26"/>
        </w:rPr>
      </w:pPr>
      <w:r w:rsidRPr="00121D39">
        <w:rPr>
          <w:rFonts w:eastAsia="標楷體" w:hint="eastAsia"/>
          <w:sz w:val="26"/>
          <w:szCs w:val="26"/>
        </w:rPr>
        <w:t>依據行政院農業委員會及財團法人中央畜產會產業調查</w:t>
      </w:r>
      <w:r w:rsidR="00BA6BF5" w:rsidRPr="00121D39">
        <w:rPr>
          <w:rFonts w:eastAsia="標楷體" w:hint="eastAsia"/>
          <w:sz w:val="26"/>
          <w:szCs w:val="26"/>
        </w:rPr>
        <w:t>，臺灣</w:t>
      </w:r>
      <w:r w:rsidR="00121D39" w:rsidRPr="00121D39">
        <w:rPr>
          <w:rFonts w:eastAsia="標楷體" w:hint="eastAsia"/>
          <w:sz w:val="26"/>
          <w:szCs w:val="26"/>
        </w:rPr>
        <w:t>的</w:t>
      </w:r>
      <w:r w:rsidR="00BA6BF5" w:rsidRPr="00121D39">
        <w:rPr>
          <w:rFonts w:eastAsia="標楷體" w:hint="eastAsia"/>
          <w:sz w:val="26"/>
          <w:szCs w:val="26"/>
        </w:rPr>
        <w:t>液蛋</w:t>
      </w:r>
      <w:r w:rsidR="00191961" w:rsidRPr="00121D39">
        <w:rPr>
          <w:rFonts w:eastAsia="標楷體" w:hint="eastAsia"/>
          <w:sz w:val="26"/>
          <w:szCs w:val="26"/>
        </w:rPr>
        <w:t>產品依生產模式可分為「殺菌液蛋」、「非殺菌液蛋」及「手工打蛋」</w:t>
      </w:r>
      <w:r w:rsidR="001179BB">
        <w:rPr>
          <w:rFonts w:eastAsia="標楷體" w:hint="eastAsia"/>
          <w:sz w:val="26"/>
          <w:szCs w:val="26"/>
        </w:rPr>
        <w:t>三類，其中「殺菌液蛋」之</w:t>
      </w:r>
      <w:r w:rsidR="00BA6BF5" w:rsidRPr="00121D39">
        <w:rPr>
          <w:rFonts w:eastAsia="標楷體" w:hint="eastAsia"/>
          <w:sz w:val="26"/>
          <w:szCs w:val="26"/>
        </w:rPr>
        <w:t>原料蛋經機械自動化</w:t>
      </w:r>
      <w:r w:rsidR="001179BB">
        <w:rPr>
          <w:rFonts w:eastAsia="標楷體" w:hint="eastAsia"/>
          <w:sz w:val="26"/>
          <w:szCs w:val="26"/>
        </w:rPr>
        <w:t>方式洗淨、打蛋處理</w:t>
      </w:r>
      <w:r w:rsidR="00121D39" w:rsidRPr="00121D39">
        <w:rPr>
          <w:rFonts w:eastAsia="標楷體" w:hint="eastAsia"/>
          <w:sz w:val="26"/>
          <w:szCs w:val="26"/>
        </w:rPr>
        <w:t>，破殼蛋等風險較高之蛋品因無法承受機械化</w:t>
      </w:r>
      <w:r w:rsidR="00BA6BF5" w:rsidRPr="00121D39">
        <w:rPr>
          <w:rFonts w:eastAsia="標楷體" w:hint="eastAsia"/>
          <w:sz w:val="26"/>
          <w:szCs w:val="26"/>
        </w:rPr>
        <w:t>步驟，將於生產前予以剔除；且後續經過濾均質、低溫</w:t>
      </w:r>
      <w:r w:rsidR="00121D39" w:rsidRPr="00121D39">
        <w:rPr>
          <w:rFonts w:eastAsia="標楷體" w:hint="eastAsia"/>
          <w:sz w:val="26"/>
          <w:szCs w:val="26"/>
        </w:rPr>
        <w:t>殺菌處理，</w:t>
      </w:r>
      <w:r w:rsidR="00191961" w:rsidRPr="00121D39">
        <w:rPr>
          <w:rFonts w:eastAsia="標楷體" w:hint="eastAsia"/>
          <w:sz w:val="26"/>
          <w:szCs w:val="26"/>
        </w:rPr>
        <w:t>大幅降低蛋殼異物與微生物之風險危害。然而</w:t>
      </w:r>
      <w:r w:rsidR="00191961" w:rsidRPr="00121D39">
        <w:rPr>
          <w:rFonts w:eastAsia="標楷體" w:hint="eastAsia"/>
          <w:sz w:val="26"/>
          <w:szCs w:val="26"/>
          <w:u w:val="single"/>
        </w:rPr>
        <w:t>我國液蛋</w:t>
      </w:r>
      <w:r w:rsidR="00BA6BF5" w:rsidRPr="00121D39">
        <w:rPr>
          <w:rFonts w:eastAsia="標楷體" w:hint="eastAsia"/>
          <w:sz w:val="26"/>
          <w:szCs w:val="26"/>
          <w:u w:val="single"/>
        </w:rPr>
        <w:t>使用通路</w:t>
      </w:r>
      <w:r w:rsidR="00191961" w:rsidRPr="00121D39">
        <w:rPr>
          <w:rFonts w:eastAsia="標楷體" w:hint="eastAsia"/>
          <w:sz w:val="26"/>
          <w:szCs w:val="26"/>
          <w:u w:val="single"/>
        </w:rPr>
        <w:t>多不瞭解殺菌液蛋的加工應用性質，</w:t>
      </w:r>
      <w:r w:rsidR="00BA6BF5" w:rsidRPr="00121D39">
        <w:rPr>
          <w:rFonts w:eastAsia="標楷體" w:hint="eastAsia"/>
          <w:sz w:val="26"/>
          <w:szCs w:val="26"/>
          <w:u w:val="single"/>
        </w:rPr>
        <w:t>習慣使用</w:t>
      </w:r>
      <w:r w:rsidR="00191961" w:rsidRPr="00121D39">
        <w:rPr>
          <w:rFonts w:eastAsia="標楷體" w:hint="eastAsia"/>
          <w:sz w:val="26"/>
          <w:szCs w:val="26"/>
          <w:u w:val="single"/>
        </w:rPr>
        <w:t>「手工打蛋」</w:t>
      </w:r>
      <w:r w:rsidR="00BA6BF5" w:rsidRPr="00121D39">
        <w:rPr>
          <w:rFonts w:eastAsia="標楷體" w:hint="eastAsia"/>
          <w:sz w:val="26"/>
          <w:szCs w:val="26"/>
          <w:u w:val="single"/>
        </w:rPr>
        <w:t>或「非殺菌液蛋」製作產品</w:t>
      </w:r>
      <w:r w:rsidR="00191961" w:rsidRPr="00121D39">
        <w:rPr>
          <w:rFonts w:eastAsia="標楷體" w:hint="eastAsia"/>
          <w:sz w:val="26"/>
          <w:szCs w:val="26"/>
        </w:rPr>
        <w:t>。</w:t>
      </w:r>
    </w:p>
    <w:p w:rsidR="00891C28" w:rsidRPr="00121D39" w:rsidRDefault="00191961" w:rsidP="00121D39">
      <w:pPr>
        <w:tabs>
          <w:tab w:val="left" w:pos="567"/>
        </w:tabs>
        <w:snapToGrid w:val="0"/>
        <w:spacing w:line="276" w:lineRule="auto"/>
        <w:ind w:firstLineChars="200" w:firstLine="520"/>
        <w:jc w:val="both"/>
        <w:rPr>
          <w:rFonts w:eastAsia="標楷體"/>
          <w:bCs/>
          <w:color w:val="000000"/>
          <w:sz w:val="26"/>
          <w:szCs w:val="26"/>
        </w:rPr>
      </w:pPr>
      <w:r w:rsidRPr="00121D39">
        <w:rPr>
          <w:rFonts w:eastAsia="標楷體" w:hint="eastAsia"/>
          <w:sz w:val="26"/>
          <w:szCs w:val="26"/>
        </w:rPr>
        <w:t>依據</w:t>
      </w:r>
      <w:r w:rsidRPr="00121D39">
        <w:rPr>
          <w:rFonts w:eastAsia="標楷體" w:hint="eastAsia"/>
          <w:sz w:val="26"/>
          <w:szCs w:val="26"/>
        </w:rPr>
        <w:t>CAS</w:t>
      </w:r>
      <w:r w:rsidRPr="00121D39">
        <w:rPr>
          <w:rFonts w:eastAsia="標楷體" w:hint="eastAsia"/>
          <w:sz w:val="26"/>
          <w:szCs w:val="26"/>
        </w:rPr>
        <w:t>優良農產品管理入口網之統計，</w:t>
      </w:r>
      <w:r w:rsidR="001179BB" w:rsidRPr="001179BB">
        <w:rPr>
          <w:rFonts w:eastAsia="標楷體" w:hint="eastAsia"/>
          <w:sz w:val="26"/>
          <w:szCs w:val="26"/>
        </w:rPr>
        <w:t>近三年</w:t>
      </w:r>
      <w:r w:rsidRPr="00121D39">
        <w:rPr>
          <w:rFonts w:eastAsia="標楷體" w:hint="eastAsia"/>
          <w:sz w:val="26"/>
          <w:szCs w:val="26"/>
        </w:rPr>
        <w:t>CAS</w:t>
      </w:r>
      <w:r w:rsidRPr="00121D39">
        <w:rPr>
          <w:rFonts w:eastAsia="標楷體" w:hint="eastAsia"/>
          <w:sz w:val="26"/>
          <w:szCs w:val="26"/>
        </w:rPr>
        <w:t>殺菌液蛋</w:t>
      </w:r>
      <w:r w:rsidR="001179BB">
        <w:rPr>
          <w:rFonts w:eastAsia="標楷體" w:hint="eastAsia"/>
          <w:sz w:val="26"/>
          <w:szCs w:val="26"/>
        </w:rPr>
        <w:t>之</w:t>
      </w:r>
      <w:r w:rsidRPr="00121D39">
        <w:rPr>
          <w:rFonts w:eastAsia="標楷體" w:hint="eastAsia"/>
          <w:sz w:val="26"/>
          <w:szCs w:val="26"/>
        </w:rPr>
        <w:t>年產量成長幅度</w:t>
      </w:r>
      <w:r w:rsidR="001179BB">
        <w:rPr>
          <w:rFonts w:eastAsia="標楷體" w:hint="eastAsia"/>
          <w:sz w:val="26"/>
          <w:szCs w:val="26"/>
        </w:rPr>
        <w:t>高</w:t>
      </w:r>
      <w:r w:rsidRPr="00121D39">
        <w:rPr>
          <w:rFonts w:eastAsia="標楷體" w:hint="eastAsia"/>
          <w:sz w:val="26"/>
          <w:szCs w:val="26"/>
        </w:rPr>
        <w:t>達</w:t>
      </w:r>
      <w:r w:rsidRPr="00121D39">
        <w:rPr>
          <w:rFonts w:eastAsia="標楷體" w:hint="eastAsia"/>
          <w:sz w:val="26"/>
          <w:szCs w:val="26"/>
        </w:rPr>
        <w:t>360%</w:t>
      </w:r>
      <w:r w:rsidRPr="00121D39">
        <w:rPr>
          <w:rFonts w:eastAsia="標楷體" w:hint="eastAsia"/>
          <w:sz w:val="26"/>
          <w:szCs w:val="26"/>
        </w:rPr>
        <w:t>，顯示</w:t>
      </w:r>
      <w:r w:rsidR="00461FE9" w:rsidRPr="00121D39">
        <w:rPr>
          <w:rFonts w:eastAsia="標楷體" w:hint="eastAsia"/>
          <w:b/>
          <w:sz w:val="26"/>
          <w:szCs w:val="26"/>
          <w:u w:val="single"/>
        </w:rPr>
        <w:t>各大食品行業有大幅改用「殺菌液蛋」之趨勢</w:t>
      </w:r>
      <w:r w:rsidR="00461FE9" w:rsidRPr="00121D39">
        <w:rPr>
          <w:rFonts w:eastAsia="標楷體" w:hint="eastAsia"/>
          <w:sz w:val="26"/>
          <w:szCs w:val="26"/>
        </w:rPr>
        <w:t>，有鑑於醫護膳食</w:t>
      </w:r>
      <w:r w:rsidR="00BA6BF5" w:rsidRPr="00121D39">
        <w:rPr>
          <w:rFonts w:eastAsia="標楷體" w:hint="eastAsia"/>
          <w:sz w:val="26"/>
          <w:szCs w:val="26"/>
        </w:rPr>
        <w:t>對原料之衛生安全要求</w:t>
      </w:r>
      <w:r w:rsidR="00063FA5" w:rsidRPr="00121D39">
        <w:rPr>
          <w:rFonts w:eastAsia="標楷體" w:hint="eastAsia"/>
          <w:sz w:val="26"/>
          <w:szCs w:val="26"/>
        </w:rPr>
        <w:t>標準</w:t>
      </w:r>
      <w:r w:rsidR="00BA6BF5" w:rsidRPr="00121D39">
        <w:rPr>
          <w:rFonts w:eastAsia="標楷體" w:hint="eastAsia"/>
          <w:sz w:val="26"/>
          <w:szCs w:val="26"/>
        </w:rPr>
        <w:t>高，本</w:t>
      </w:r>
      <w:r w:rsidR="000D6447" w:rsidRPr="00121D39">
        <w:rPr>
          <w:rFonts w:eastAsia="標楷體" w:hint="eastAsia"/>
          <w:sz w:val="26"/>
          <w:szCs w:val="26"/>
        </w:rPr>
        <w:t>次講座針對</w:t>
      </w:r>
      <w:r w:rsidR="00BA6BF5" w:rsidRPr="00121D39">
        <w:rPr>
          <w:rFonts w:eastAsia="標楷體" w:hint="eastAsia"/>
          <w:sz w:val="26"/>
          <w:szCs w:val="26"/>
        </w:rPr>
        <w:t>醫護膳食供應鏈，開發符合醫護需求之膳食菜餚，</w:t>
      </w:r>
      <w:r w:rsidR="000D6447" w:rsidRPr="00121D39">
        <w:rPr>
          <w:rFonts w:eastAsia="標楷體" w:hint="eastAsia"/>
          <w:sz w:val="26"/>
          <w:szCs w:val="26"/>
        </w:rPr>
        <w:t>推廣「殺菌液蛋」應用於醫護膳食之</w:t>
      </w:r>
      <w:r w:rsidR="00063FA5" w:rsidRPr="00121D39">
        <w:rPr>
          <w:rFonts w:eastAsia="標楷體" w:hint="eastAsia"/>
          <w:sz w:val="26"/>
          <w:szCs w:val="26"/>
        </w:rPr>
        <w:t>相關機構</w:t>
      </w:r>
      <w:r w:rsidR="00BA6BF5" w:rsidRPr="00121D39">
        <w:rPr>
          <w:rFonts w:eastAsia="標楷體" w:hint="eastAsia"/>
          <w:sz w:val="26"/>
          <w:szCs w:val="26"/>
        </w:rPr>
        <w:t>。</w:t>
      </w:r>
    </w:p>
    <w:p w:rsidR="00A370D1" w:rsidRDefault="003C2DB4" w:rsidP="00034332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rPr>
          <w:rFonts w:eastAsia="標楷體"/>
          <w:b/>
          <w:bCs/>
          <w:sz w:val="28"/>
          <w:szCs w:val="26"/>
        </w:rPr>
      </w:pPr>
      <w:r>
        <w:rPr>
          <w:rFonts w:eastAsia="標楷體" w:hint="eastAsia"/>
          <w:b/>
          <w:bCs/>
          <w:sz w:val="28"/>
          <w:szCs w:val="26"/>
        </w:rPr>
        <w:t>二</w:t>
      </w:r>
      <w:r w:rsidR="00105CF8" w:rsidRPr="008F4CDA">
        <w:rPr>
          <w:rFonts w:eastAsia="標楷體"/>
          <w:b/>
          <w:bCs/>
          <w:sz w:val="28"/>
          <w:szCs w:val="26"/>
        </w:rPr>
        <w:t>、</w:t>
      </w:r>
      <w:r w:rsidR="00A370D1">
        <w:rPr>
          <w:rFonts w:eastAsia="標楷體" w:hint="eastAsia"/>
          <w:b/>
          <w:bCs/>
          <w:sz w:val="28"/>
          <w:szCs w:val="26"/>
        </w:rPr>
        <w:t>時間</w:t>
      </w:r>
      <w:r w:rsidR="0033139C">
        <w:rPr>
          <w:rFonts w:eastAsia="標楷體" w:hint="eastAsia"/>
          <w:b/>
          <w:bCs/>
          <w:sz w:val="28"/>
          <w:szCs w:val="26"/>
        </w:rPr>
        <w:t>與地點</w:t>
      </w:r>
      <w:r w:rsidR="00105CF8" w:rsidRPr="008F4CDA">
        <w:rPr>
          <w:rFonts w:eastAsia="標楷體"/>
          <w:b/>
          <w:bCs/>
          <w:sz w:val="28"/>
          <w:szCs w:val="26"/>
        </w:rPr>
        <w:t>：</w:t>
      </w:r>
    </w:p>
    <w:p w:rsidR="002A59A5" w:rsidRPr="00121D39" w:rsidRDefault="00677126" w:rsidP="00121D39">
      <w:pPr>
        <w:adjustRightInd w:val="0"/>
        <w:snapToGrid w:val="0"/>
        <w:spacing w:line="300" w:lineRule="atLeast"/>
        <w:ind w:leftChars="236" w:left="566" w:rightChars="-14" w:right="-34"/>
        <w:rPr>
          <w:rFonts w:eastAsia="標楷體"/>
          <w:bCs/>
          <w:sz w:val="28"/>
          <w:szCs w:val="28"/>
        </w:rPr>
      </w:pPr>
      <w:r w:rsidRPr="00634772">
        <w:rPr>
          <w:rFonts w:eastAsia="標楷體" w:hint="eastAsia"/>
          <w:bCs/>
          <w:sz w:val="28"/>
          <w:szCs w:val="28"/>
        </w:rPr>
        <w:t>活動</w:t>
      </w:r>
      <w:r w:rsidR="00BB1F6D" w:rsidRPr="00634772">
        <w:rPr>
          <w:rFonts w:eastAsia="標楷體" w:hint="eastAsia"/>
          <w:bCs/>
          <w:sz w:val="28"/>
          <w:szCs w:val="28"/>
        </w:rPr>
        <w:t>日期</w:t>
      </w:r>
      <w:r w:rsidR="00BB1F6D" w:rsidRPr="00121D39">
        <w:rPr>
          <w:rFonts w:eastAsia="標楷體" w:hint="eastAsia"/>
          <w:bCs/>
          <w:sz w:val="28"/>
          <w:szCs w:val="28"/>
        </w:rPr>
        <w:t>：</w:t>
      </w:r>
      <w:r w:rsidR="00BA6BF5" w:rsidRPr="005513B0">
        <w:rPr>
          <w:rFonts w:eastAsia="標楷體" w:hint="eastAsia"/>
          <w:color w:val="000000" w:themeColor="text1"/>
          <w:sz w:val="28"/>
          <w:szCs w:val="28"/>
        </w:rPr>
        <w:t>109</w:t>
      </w:r>
      <w:r w:rsidR="00BA6BF5" w:rsidRPr="005513B0">
        <w:rPr>
          <w:rFonts w:eastAsia="標楷體" w:hint="eastAsia"/>
          <w:color w:val="000000" w:themeColor="text1"/>
          <w:sz w:val="28"/>
          <w:szCs w:val="28"/>
        </w:rPr>
        <w:t>年</w:t>
      </w:r>
      <w:r w:rsidR="00CB1CBF" w:rsidRPr="005513B0">
        <w:rPr>
          <w:rFonts w:eastAsia="標楷體" w:hint="eastAsia"/>
          <w:color w:val="000000" w:themeColor="text1"/>
          <w:sz w:val="28"/>
          <w:szCs w:val="28"/>
        </w:rPr>
        <w:t>1</w:t>
      </w:r>
      <w:r w:rsidR="00F57532" w:rsidRPr="005513B0">
        <w:rPr>
          <w:rFonts w:eastAsia="標楷體" w:hint="eastAsia"/>
          <w:color w:val="000000" w:themeColor="text1"/>
          <w:sz w:val="28"/>
          <w:szCs w:val="28"/>
        </w:rPr>
        <w:t>1</w:t>
      </w:r>
      <w:r w:rsidR="00BA6BF5" w:rsidRPr="005513B0">
        <w:rPr>
          <w:rFonts w:eastAsia="標楷體" w:hint="eastAsia"/>
          <w:color w:val="000000" w:themeColor="text1"/>
          <w:sz w:val="28"/>
          <w:szCs w:val="28"/>
        </w:rPr>
        <w:t>月</w:t>
      </w:r>
      <w:r w:rsidR="00F57532" w:rsidRPr="005513B0">
        <w:rPr>
          <w:rFonts w:eastAsia="標楷體" w:hint="eastAsia"/>
          <w:color w:val="000000" w:themeColor="text1"/>
          <w:sz w:val="28"/>
          <w:szCs w:val="28"/>
        </w:rPr>
        <w:t>7</w:t>
      </w:r>
      <w:r w:rsidR="00BA6BF5" w:rsidRPr="005513B0">
        <w:rPr>
          <w:rFonts w:eastAsia="標楷體" w:hint="eastAsia"/>
          <w:color w:val="000000" w:themeColor="text1"/>
          <w:sz w:val="28"/>
          <w:szCs w:val="28"/>
        </w:rPr>
        <w:t>日</w:t>
      </w:r>
      <w:r w:rsidR="00F57532" w:rsidRPr="005513B0">
        <w:rPr>
          <w:rFonts w:eastAsia="標楷體" w:hint="eastAsia"/>
          <w:color w:val="000000" w:themeColor="text1"/>
          <w:sz w:val="28"/>
          <w:szCs w:val="28"/>
        </w:rPr>
        <w:t>(</w:t>
      </w:r>
      <w:r w:rsidR="00F57532" w:rsidRPr="005513B0">
        <w:rPr>
          <w:rFonts w:eastAsia="標楷體" w:hint="eastAsia"/>
          <w:color w:val="000000" w:themeColor="text1"/>
          <w:sz w:val="28"/>
          <w:szCs w:val="28"/>
        </w:rPr>
        <w:t>六</w:t>
      </w:r>
      <w:r w:rsidR="00F57532" w:rsidRPr="005513B0">
        <w:rPr>
          <w:rFonts w:eastAsia="標楷體" w:hint="eastAsia"/>
          <w:color w:val="000000" w:themeColor="text1"/>
          <w:sz w:val="28"/>
          <w:szCs w:val="28"/>
        </w:rPr>
        <w:t>)</w:t>
      </w:r>
      <w:r w:rsidR="00F57532">
        <w:rPr>
          <w:rFonts w:eastAsia="標楷體" w:hint="eastAsia"/>
          <w:color w:val="FF0000"/>
          <w:sz w:val="28"/>
          <w:szCs w:val="28"/>
        </w:rPr>
        <w:t xml:space="preserve"> </w:t>
      </w:r>
      <w:r w:rsidR="00BA6BF5" w:rsidRPr="001F7A86">
        <w:rPr>
          <w:rFonts w:eastAsia="標楷體"/>
          <w:sz w:val="28"/>
          <w:szCs w:val="28"/>
        </w:rPr>
        <w:t>13:00-17:00</w:t>
      </w:r>
    </w:p>
    <w:p w:rsidR="000E21FC" w:rsidRDefault="00677126" w:rsidP="000E21FC">
      <w:pPr>
        <w:adjustRightInd w:val="0"/>
        <w:snapToGrid w:val="0"/>
        <w:spacing w:line="300" w:lineRule="atLeast"/>
        <w:ind w:leftChars="236" w:left="566" w:rightChars="-14" w:right="-34"/>
        <w:rPr>
          <w:rFonts w:eastAsia="標楷體"/>
          <w:color w:val="000000" w:themeColor="text1"/>
          <w:sz w:val="28"/>
          <w:szCs w:val="28"/>
        </w:rPr>
      </w:pPr>
      <w:r w:rsidRPr="00121D39">
        <w:rPr>
          <w:rFonts w:eastAsia="標楷體" w:hint="eastAsia"/>
          <w:bCs/>
          <w:sz w:val="28"/>
          <w:szCs w:val="28"/>
        </w:rPr>
        <w:t>活動地點</w:t>
      </w:r>
      <w:r w:rsidR="002A59A5" w:rsidRPr="00121D39">
        <w:rPr>
          <w:rFonts w:eastAsia="標楷體"/>
          <w:sz w:val="28"/>
          <w:szCs w:val="28"/>
        </w:rPr>
        <w:t>：</w:t>
      </w:r>
      <w:r w:rsidR="00BA6BF5" w:rsidRPr="005513B0">
        <w:rPr>
          <w:rFonts w:eastAsia="標楷體" w:hint="eastAsia"/>
          <w:color w:val="000000" w:themeColor="text1"/>
          <w:sz w:val="28"/>
          <w:szCs w:val="28"/>
        </w:rPr>
        <w:t>馬偕醫護</w:t>
      </w:r>
      <w:r w:rsidR="000E21FC">
        <w:rPr>
          <w:rFonts w:eastAsia="標楷體" w:hint="eastAsia"/>
          <w:color w:val="000000" w:themeColor="text1"/>
          <w:sz w:val="28"/>
          <w:szCs w:val="28"/>
        </w:rPr>
        <w:t>管理</w:t>
      </w:r>
      <w:r w:rsidR="00BA6BF5" w:rsidRPr="005513B0">
        <w:rPr>
          <w:rFonts w:eastAsia="標楷體" w:hint="eastAsia"/>
          <w:color w:val="000000" w:themeColor="text1"/>
          <w:sz w:val="28"/>
          <w:szCs w:val="28"/>
        </w:rPr>
        <w:t>專科學校</w:t>
      </w:r>
      <w:r w:rsidR="00121D39" w:rsidRPr="005513B0">
        <w:rPr>
          <w:rFonts w:eastAsia="標楷體" w:hint="eastAsia"/>
          <w:color w:val="000000" w:themeColor="text1"/>
          <w:sz w:val="28"/>
          <w:szCs w:val="28"/>
        </w:rPr>
        <w:t>（台北市北投區聖景路</w:t>
      </w:r>
      <w:r w:rsidR="00121D39" w:rsidRPr="005513B0">
        <w:rPr>
          <w:rFonts w:eastAsia="標楷體" w:hint="eastAsia"/>
          <w:color w:val="000000" w:themeColor="text1"/>
          <w:sz w:val="28"/>
          <w:szCs w:val="28"/>
        </w:rPr>
        <w:t>92</w:t>
      </w:r>
      <w:r w:rsidR="00121D39" w:rsidRPr="005513B0">
        <w:rPr>
          <w:rFonts w:eastAsia="標楷體" w:hint="eastAsia"/>
          <w:color w:val="000000" w:themeColor="text1"/>
          <w:sz w:val="28"/>
          <w:szCs w:val="28"/>
        </w:rPr>
        <w:t>號）</w:t>
      </w:r>
    </w:p>
    <w:p w:rsidR="00121D39" w:rsidRPr="000E21FC" w:rsidRDefault="000E21FC" w:rsidP="000E21FC">
      <w:pPr>
        <w:adjustRightInd w:val="0"/>
        <w:snapToGrid w:val="0"/>
        <w:spacing w:line="300" w:lineRule="atLeast"/>
        <w:ind w:leftChars="827" w:left="1985" w:rightChars="-14" w:right="-34"/>
        <w:rPr>
          <w:rFonts w:eastAsia="標楷體"/>
          <w:color w:val="000000" w:themeColor="text1"/>
          <w:sz w:val="28"/>
          <w:szCs w:val="28"/>
        </w:rPr>
      </w:pPr>
      <w:r w:rsidRPr="005513B0">
        <w:rPr>
          <w:rFonts w:eastAsia="標楷體" w:hint="eastAsia"/>
          <w:color w:val="000000" w:themeColor="text1"/>
          <w:sz w:val="28"/>
          <w:szCs w:val="28"/>
        </w:rPr>
        <w:t>餐飲管理科</w:t>
      </w:r>
      <w:r w:rsidRPr="005513B0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F525A">
        <w:rPr>
          <w:rFonts w:eastAsia="標楷體"/>
          <w:color w:val="000000" w:themeColor="text1"/>
          <w:sz w:val="28"/>
          <w:szCs w:val="28"/>
        </w:rPr>
        <w:t>D52</w:t>
      </w:r>
      <w:r w:rsidR="00EF525A">
        <w:rPr>
          <w:rFonts w:eastAsia="標楷體" w:hint="eastAsia"/>
          <w:color w:val="000000" w:themeColor="text1"/>
          <w:sz w:val="28"/>
          <w:szCs w:val="28"/>
        </w:rPr>
        <w:t>和</w:t>
      </w:r>
      <w:r w:rsidRPr="005513B0">
        <w:rPr>
          <w:rFonts w:eastAsia="標楷體" w:hint="eastAsia"/>
          <w:color w:val="000000" w:themeColor="text1"/>
          <w:sz w:val="28"/>
          <w:szCs w:val="28"/>
        </w:rPr>
        <w:t>示範教室（</w:t>
      </w:r>
      <w:r>
        <w:rPr>
          <w:rFonts w:eastAsia="標楷體"/>
          <w:color w:val="000000" w:themeColor="text1"/>
          <w:sz w:val="28"/>
          <w:szCs w:val="28"/>
        </w:rPr>
        <w:t>D</w:t>
      </w:r>
      <w:r>
        <w:rPr>
          <w:rFonts w:eastAsia="標楷體" w:hint="eastAsia"/>
          <w:color w:val="000000" w:themeColor="text1"/>
          <w:sz w:val="28"/>
          <w:szCs w:val="28"/>
        </w:rPr>
        <w:t>棟</w:t>
      </w:r>
      <w:r>
        <w:rPr>
          <w:rFonts w:eastAsia="標楷體"/>
          <w:color w:val="000000" w:themeColor="text1"/>
          <w:sz w:val="28"/>
          <w:szCs w:val="28"/>
        </w:rPr>
        <w:t>5F</w:t>
      </w:r>
      <w:r w:rsidRPr="005513B0">
        <w:rPr>
          <w:rFonts w:eastAsia="標楷體" w:hint="eastAsia"/>
          <w:color w:val="000000" w:themeColor="text1"/>
          <w:sz w:val="28"/>
          <w:szCs w:val="28"/>
        </w:rPr>
        <w:t>）</w:t>
      </w:r>
    </w:p>
    <w:p w:rsidR="00F57532" w:rsidRDefault="000F35ED" w:rsidP="00F57532">
      <w:pPr>
        <w:adjustRightInd w:val="0"/>
        <w:snapToGrid w:val="0"/>
        <w:spacing w:beforeLines="50" w:before="180" w:line="300" w:lineRule="atLeast"/>
        <w:ind w:left="2775" w:rightChars="-14" w:right="-34" w:hangingChars="990" w:hanging="2775"/>
        <w:rPr>
          <w:rFonts w:eastAsia="標楷體"/>
          <w:b/>
          <w:bCs/>
          <w:sz w:val="28"/>
          <w:szCs w:val="26"/>
        </w:rPr>
      </w:pPr>
      <w:r>
        <w:rPr>
          <w:rFonts w:eastAsia="標楷體" w:hint="eastAsia"/>
          <w:b/>
          <w:bCs/>
          <w:sz w:val="28"/>
          <w:szCs w:val="26"/>
        </w:rPr>
        <w:t>三</w:t>
      </w:r>
      <w:r w:rsidRPr="00441C14">
        <w:rPr>
          <w:rFonts w:eastAsia="標楷體" w:hint="eastAsia"/>
          <w:b/>
          <w:bCs/>
          <w:sz w:val="28"/>
          <w:szCs w:val="26"/>
        </w:rPr>
        <w:t>、</w:t>
      </w:r>
      <w:r w:rsidR="00F57532">
        <w:rPr>
          <w:rFonts w:eastAsia="標楷體" w:hint="eastAsia"/>
          <w:b/>
          <w:bCs/>
          <w:sz w:val="28"/>
          <w:szCs w:val="26"/>
        </w:rPr>
        <w:t>報名</w:t>
      </w:r>
      <w:r w:rsidR="00F57532" w:rsidRPr="008F4CDA">
        <w:rPr>
          <w:rFonts w:eastAsia="標楷體"/>
          <w:b/>
          <w:bCs/>
          <w:sz w:val="28"/>
          <w:szCs w:val="26"/>
        </w:rPr>
        <w:t>對象</w:t>
      </w:r>
      <w:r w:rsidR="00F57532">
        <w:rPr>
          <w:rFonts w:eastAsia="標楷體" w:hint="eastAsia"/>
          <w:b/>
          <w:bCs/>
          <w:sz w:val="28"/>
          <w:szCs w:val="26"/>
        </w:rPr>
        <w:t>及資格</w:t>
      </w:r>
      <w:r w:rsidR="00F57532" w:rsidRPr="008F4CDA">
        <w:rPr>
          <w:rFonts w:eastAsia="標楷體"/>
          <w:b/>
          <w:bCs/>
          <w:sz w:val="28"/>
          <w:szCs w:val="26"/>
        </w:rPr>
        <w:t>：</w:t>
      </w:r>
      <w:r w:rsidR="00EF525A">
        <w:rPr>
          <w:rFonts w:eastAsia="標楷體" w:hint="eastAsia"/>
          <w:b/>
          <w:bCs/>
          <w:sz w:val="28"/>
          <w:szCs w:val="26"/>
        </w:rPr>
        <w:t>(</w:t>
      </w:r>
      <w:r w:rsidR="00EF525A">
        <w:rPr>
          <w:rFonts w:eastAsia="標楷體" w:hint="eastAsia"/>
          <w:b/>
          <w:bCs/>
          <w:sz w:val="28"/>
          <w:szCs w:val="26"/>
        </w:rPr>
        <w:t>配合防疫需求和座位空間</w:t>
      </w:r>
      <w:r w:rsidR="00EF525A">
        <w:rPr>
          <w:rFonts w:ascii="新細明體" w:hAnsi="新細明體" w:hint="eastAsia"/>
          <w:b/>
          <w:bCs/>
          <w:sz w:val="28"/>
          <w:szCs w:val="26"/>
        </w:rPr>
        <w:t>，</w:t>
      </w:r>
      <w:r w:rsidR="00EF525A" w:rsidRPr="00EF525A">
        <w:rPr>
          <w:rFonts w:ascii="標楷體" w:eastAsia="標楷體" w:hAnsi="標楷體" w:hint="eastAsia"/>
          <w:b/>
          <w:bCs/>
          <w:sz w:val="28"/>
          <w:szCs w:val="26"/>
        </w:rPr>
        <w:t>限名額</w:t>
      </w:r>
      <w:r w:rsidR="00EF525A">
        <w:rPr>
          <w:rFonts w:eastAsia="標楷體"/>
          <w:b/>
          <w:bCs/>
          <w:sz w:val="28"/>
          <w:szCs w:val="26"/>
        </w:rPr>
        <w:t>50</w:t>
      </w:r>
      <w:r w:rsidR="00EF525A">
        <w:rPr>
          <w:rFonts w:eastAsia="標楷體" w:hint="eastAsia"/>
          <w:b/>
          <w:bCs/>
          <w:sz w:val="28"/>
          <w:szCs w:val="26"/>
        </w:rPr>
        <w:t>名</w:t>
      </w:r>
      <w:r w:rsidR="00EF525A">
        <w:rPr>
          <w:rFonts w:eastAsia="標楷體" w:hint="eastAsia"/>
          <w:b/>
          <w:bCs/>
          <w:sz w:val="28"/>
          <w:szCs w:val="26"/>
        </w:rPr>
        <w:t>)</w:t>
      </w:r>
    </w:p>
    <w:p w:rsidR="00F57532" w:rsidRDefault="00F57532" w:rsidP="006E7447">
      <w:pPr>
        <w:adjustRightInd w:val="0"/>
        <w:snapToGrid w:val="0"/>
        <w:ind w:leftChars="235" w:left="1130" w:rightChars="-14" w:right="-34" w:hangingChars="202" w:hanging="566"/>
        <w:rPr>
          <w:rFonts w:eastAsia="標楷體"/>
          <w:bCs/>
          <w:sz w:val="28"/>
          <w:szCs w:val="26"/>
        </w:rPr>
      </w:pPr>
      <w:r>
        <w:rPr>
          <w:rFonts w:eastAsia="標楷體" w:hint="eastAsia"/>
          <w:bCs/>
          <w:sz w:val="28"/>
          <w:szCs w:val="26"/>
        </w:rPr>
        <w:t>(</w:t>
      </w:r>
      <w:r>
        <w:rPr>
          <w:rFonts w:eastAsia="標楷體" w:hint="eastAsia"/>
          <w:bCs/>
          <w:sz w:val="28"/>
          <w:szCs w:val="26"/>
        </w:rPr>
        <w:t>一</w:t>
      </w:r>
      <w:r>
        <w:rPr>
          <w:rFonts w:eastAsia="標楷體" w:hint="eastAsia"/>
          <w:bCs/>
          <w:sz w:val="28"/>
          <w:szCs w:val="26"/>
        </w:rPr>
        <w:t>)</w:t>
      </w:r>
      <w:r w:rsidR="000E21FC">
        <w:rPr>
          <w:rFonts w:eastAsia="標楷體"/>
          <w:bCs/>
          <w:sz w:val="28"/>
          <w:szCs w:val="26"/>
        </w:rPr>
        <w:t xml:space="preserve"> </w:t>
      </w:r>
      <w:r>
        <w:rPr>
          <w:rFonts w:eastAsia="標楷體" w:hint="eastAsia"/>
          <w:bCs/>
          <w:sz w:val="28"/>
          <w:szCs w:val="26"/>
        </w:rPr>
        <w:t>餐飲、烘焙、食品</w:t>
      </w:r>
      <w:r w:rsidR="00340FDD">
        <w:rPr>
          <w:rFonts w:ascii="新細明體" w:hAnsi="新細明體" w:hint="eastAsia"/>
          <w:bCs/>
          <w:sz w:val="28"/>
          <w:szCs w:val="26"/>
        </w:rPr>
        <w:t>、</w:t>
      </w:r>
      <w:r w:rsidR="00340FDD" w:rsidRPr="001F7A86">
        <w:rPr>
          <w:rFonts w:eastAsia="標楷體"/>
          <w:bCs/>
          <w:sz w:val="28"/>
          <w:szCs w:val="26"/>
        </w:rPr>
        <w:t>營養</w:t>
      </w:r>
      <w:r w:rsidR="002642C5">
        <w:rPr>
          <w:rFonts w:eastAsia="標楷體" w:hint="eastAsia"/>
          <w:bCs/>
          <w:sz w:val="28"/>
          <w:szCs w:val="26"/>
        </w:rPr>
        <w:t>或醫護膳食相關</w:t>
      </w:r>
      <w:r w:rsidR="002642C5" w:rsidRPr="00017515">
        <w:rPr>
          <w:rFonts w:eastAsia="標楷體" w:hint="eastAsia"/>
          <w:bCs/>
          <w:sz w:val="28"/>
          <w:szCs w:val="26"/>
          <w:u w:val="single"/>
        </w:rPr>
        <w:t>大專院校</w:t>
      </w:r>
      <w:r w:rsidR="002642C5">
        <w:rPr>
          <w:rFonts w:eastAsia="標楷體" w:hint="eastAsia"/>
          <w:bCs/>
          <w:sz w:val="28"/>
          <w:szCs w:val="26"/>
        </w:rPr>
        <w:t>教師或</w:t>
      </w:r>
      <w:r>
        <w:rPr>
          <w:rFonts w:eastAsia="標楷體" w:hint="eastAsia"/>
          <w:bCs/>
          <w:sz w:val="28"/>
          <w:szCs w:val="26"/>
        </w:rPr>
        <w:t>專業人士</w:t>
      </w:r>
      <w:r w:rsidR="000E21FC">
        <w:rPr>
          <w:rFonts w:ascii="標楷體" w:eastAsia="標楷體" w:hAnsi="標楷體" w:hint="eastAsia"/>
          <w:bCs/>
          <w:sz w:val="28"/>
          <w:szCs w:val="26"/>
        </w:rPr>
        <w:t>。</w:t>
      </w:r>
    </w:p>
    <w:p w:rsidR="00F57532" w:rsidRDefault="00F57532" w:rsidP="006E7447">
      <w:pPr>
        <w:adjustRightInd w:val="0"/>
        <w:snapToGrid w:val="0"/>
        <w:ind w:leftChars="235" w:left="1130" w:rightChars="-14" w:right="-34" w:hangingChars="202" w:hanging="566"/>
        <w:rPr>
          <w:rFonts w:eastAsia="標楷體"/>
          <w:bCs/>
          <w:sz w:val="28"/>
          <w:szCs w:val="26"/>
        </w:rPr>
      </w:pPr>
      <w:r>
        <w:rPr>
          <w:rFonts w:eastAsia="標楷體" w:hint="eastAsia"/>
          <w:bCs/>
          <w:sz w:val="28"/>
          <w:szCs w:val="26"/>
        </w:rPr>
        <w:t>(</w:t>
      </w:r>
      <w:r>
        <w:rPr>
          <w:rFonts w:eastAsia="標楷體" w:hint="eastAsia"/>
          <w:bCs/>
          <w:sz w:val="28"/>
          <w:szCs w:val="26"/>
        </w:rPr>
        <w:t>二</w:t>
      </w:r>
      <w:r>
        <w:rPr>
          <w:rFonts w:eastAsia="標楷體" w:hint="eastAsia"/>
          <w:bCs/>
          <w:sz w:val="28"/>
          <w:szCs w:val="26"/>
        </w:rPr>
        <w:t>)</w:t>
      </w:r>
      <w:r w:rsidR="000E21FC">
        <w:rPr>
          <w:rFonts w:eastAsia="標楷體"/>
          <w:bCs/>
          <w:sz w:val="28"/>
          <w:szCs w:val="26"/>
        </w:rPr>
        <w:t xml:space="preserve"> </w:t>
      </w:r>
      <w:r w:rsidR="00A33729">
        <w:rPr>
          <w:rFonts w:eastAsia="標楷體" w:hint="eastAsia"/>
          <w:bCs/>
          <w:sz w:val="28"/>
          <w:szCs w:val="26"/>
        </w:rPr>
        <w:t>醫療、長照、產後護理及其他</w:t>
      </w:r>
      <w:r>
        <w:rPr>
          <w:rFonts w:eastAsia="標楷體" w:hint="eastAsia"/>
          <w:bCs/>
          <w:sz w:val="28"/>
          <w:szCs w:val="26"/>
        </w:rPr>
        <w:t>膳食相關</w:t>
      </w:r>
      <w:r w:rsidR="00966F9A" w:rsidRPr="00966F9A">
        <w:rPr>
          <w:rFonts w:eastAsia="標楷體" w:hint="eastAsia"/>
          <w:bCs/>
          <w:sz w:val="28"/>
          <w:szCs w:val="26"/>
          <w:u w:val="single"/>
        </w:rPr>
        <w:t>醫院</w:t>
      </w:r>
      <w:r w:rsidR="00966F9A">
        <w:rPr>
          <w:rFonts w:eastAsia="標楷體" w:hint="eastAsia"/>
          <w:bCs/>
          <w:sz w:val="28"/>
          <w:szCs w:val="26"/>
        </w:rPr>
        <w:t>、</w:t>
      </w:r>
      <w:r w:rsidRPr="00966F9A">
        <w:rPr>
          <w:rFonts w:eastAsia="標楷體" w:hint="eastAsia"/>
          <w:bCs/>
          <w:sz w:val="28"/>
          <w:szCs w:val="26"/>
          <w:u w:val="single"/>
        </w:rPr>
        <w:t>團膳業者</w:t>
      </w:r>
      <w:r>
        <w:rPr>
          <w:rFonts w:eastAsia="標楷體" w:hint="eastAsia"/>
          <w:bCs/>
          <w:sz w:val="28"/>
          <w:szCs w:val="26"/>
        </w:rPr>
        <w:t>或</w:t>
      </w:r>
      <w:r w:rsidRPr="00966F9A">
        <w:rPr>
          <w:rFonts w:eastAsia="標楷體" w:hint="eastAsia"/>
          <w:bCs/>
          <w:sz w:val="28"/>
          <w:szCs w:val="26"/>
          <w:u w:val="single"/>
        </w:rPr>
        <w:t>食品工廠</w:t>
      </w:r>
      <w:r w:rsidR="000E21FC">
        <w:rPr>
          <w:rFonts w:ascii="標楷體" w:eastAsia="標楷體" w:hAnsi="標楷體" w:hint="eastAsia"/>
          <w:bCs/>
          <w:sz w:val="28"/>
          <w:szCs w:val="26"/>
        </w:rPr>
        <w:t>。</w:t>
      </w:r>
    </w:p>
    <w:p w:rsidR="00121D39" w:rsidRPr="003D14CA" w:rsidRDefault="00F57532" w:rsidP="00121D39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6"/>
        </w:rPr>
        <w:t>四</w:t>
      </w:r>
      <w:r>
        <w:rPr>
          <w:rFonts w:eastAsia="標楷體"/>
          <w:b/>
          <w:bCs/>
          <w:sz w:val="28"/>
          <w:szCs w:val="26"/>
        </w:rPr>
        <w:t>、</w:t>
      </w:r>
      <w:r w:rsidR="000E21FC" w:rsidRPr="00441C14">
        <w:rPr>
          <w:rFonts w:eastAsia="標楷體" w:hint="eastAsia"/>
          <w:b/>
          <w:bCs/>
          <w:sz w:val="28"/>
          <w:szCs w:val="26"/>
        </w:rPr>
        <w:t>指導</w:t>
      </w:r>
      <w:r w:rsidR="000E21FC">
        <w:rPr>
          <w:rFonts w:eastAsia="標楷體" w:hint="eastAsia"/>
          <w:b/>
          <w:bCs/>
          <w:sz w:val="28"/>
          <w:szCs w:val="26"/>
        </w:rPr>
        <w:t>機關</w:t>
      </w:r>
      <w:r w:rsidR="000E21FC" w:rsidRPr="00441C14">
        <w:rPr>
          <w:rFonts w:eastAsia="標楷體" w:hint="eastAsia"/>
          <w:b/>
          <w:bCs/>
          <w:sz w:val="28"/>
          <w:szCs w:val="26"/>
        </w:rPr>
        <w:t>：</w:t>
      </w:r>
      <w:r w:rsidR="000E21FC" w:rsidRPr="00BA6BF5">
        <w:rPr>
          <w:rFonts w:eastAsia="標楷體" w:hint="eastAsia"/>
          <w:bCs/>
          <w:sz w:val="28"/>
          <w:szCs w:val="26"/>
        </w:rPr>
        <w:t>行政院農業委員會、</w:t>
      </w:r>
      <w:r w:rsidR="000E21FC" w:rsidRPr="00BA6BF5">
        <w:rPr>
          <w:rFonts w:eastAsia="標楷體"/>
          <w:bCs/>
          <w:sz w:val="28"/>
          <w:szCs w:val="26"/>
        </w:rPr>
        <w:t>財團法人中央畜產會</w:t>
      </w:r>
    </w:p>
    <w:p w:rsidR="000F35ED" w:rsidRDefault="00F57532" w:rsidP="003D14CA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rPr>
          <w:rFonts w:eastAsia="標楷體"/>
          <w:b/>
          <w:bCs/>
          <w:sz w:val="28"/>
          <w:szCs w:val="26"/>
        </w:rPr>
      </w:pPr>
      <w:r>
        <w:rPr>
          <w:rFonts w:eastAsia="標楷體" w:hint="eastAsia"/>
          <w:b/>
          <w:bCs/>
          <w:sz w:val="28"/>
          <w:szCs w:val="26"/>
        </w:rPr>
        <w:t>五</w:t>
      </w:r>
      <w:r w:rsidRPr="00441C14">
        <w:rPr>
          <w:rFonts w:eastAsia="標楷體" w:hint="eastAsia"/>
          <w:b/>
          <w:bCs/>
          <w:sz w:val="28"/>
          <w:szCs w:val="26"/>
        </w:rPr>
        <w:t>、</w:t>
      </w:r>
      <w:r w:rsidR="000E21FC">
        <w:rPr>
          <w:rFonts w:eastAsia="標楷體" w:hint="eastAsia"/>
          <w:b/>
          <w:bCs/>
          <w:sz w:val="28"/>
          <w:szCs w:val="26"/>
        </w:rPr>
        <w:t>主</w:t>
      </w:r>
      <w:r w:rsidR="000E21FC" w:rsidRPr="008F4CDA">
        <w:rPr>
          <w:rFonts w:eastAsia="標楷體"/>
          <w:b/>
          <w:bCs/>
          <w:sz w:val="28"/>
          <w:szCs w:val="26"/>
        </w:rPr>
        <w:t>辦單位：</w:t>
      </w:r>
      <w:r w:rsidR="000E21FC" w:rsidRPr="00BA6BF5">
        <w:rPr>
          <w:rFonts w:eastAsia="標楷體" w:hAnsi="標楷體" w:hint="eastAsia"/>
          <w:sz w:val="28"/>
          <w:szCs w:val="28"/>
        </w:rPr>
        <w:t>馬偕學校財團法人馬偕醫護管理專科學校</w:t>
      </w:r>
    </w:p>
    <w:p w:rsidR="00A33729" w:rsidRDefault="00F57532" w:rsidP="007804E9">
      <w:pPr>
        <w:adjustRightInd w:val="0"/>
        <w:snapToGrid w:val="0"/>
        <w:spacing w:beforeLines="50" w:before="180" w:line="300" w:lineRule="atLeast"/>
        <w:ind w:left="1962" w:rightChars="-14" w:right="-34" w:hangingChars="700" w:hanging="1962"/>
        <w:rPr>
          <w:rFonts w:eastAsia="標楷體"/>
          <w:bCs/>
          <w:color w:val="000000"/>
          <w:sz w:val="28"/>
          <w:szCs w:val="26"/>
        </w:rPr>
      </w:pPr>
      <w:r>
        <w:rPr>
          <w:rFonts w:eastAsia="標楷體" w:hint="eastAsia"/>
          <w:b/>
          <w:bCs/>
          <w:sz w:val="28"/>
          <w:szCs w:val="26"/>
        </w:rPr>
        <w:t>六、</w:t>
      </w:r>
      <w:r w:rsidR="00121D39" w:rsidRPr="00242B5A">
        <w:rPr>
          <w:rFonts w:eastAsia="標楷體"/>
          <w:b/>
          <w:bCs/>
          <w:sz w:val="28"/>
          <w:szCs w:val="26"/>
        </w:rPr>
        <w:t>費</w:t>
      </w:r>
      <w:r w:rsidR="00121D39" w:rsidRPr="00242B5A">
        <w:rPr>
          <w:rFonts w:eastAsia="標楷體"/>
          <w:b/>
          <w:bCs/>
          <w:sz w:val="28"/>
          <w:szCs w:val="26"/>
        </w:rPr>
        <w:t xml:space="preserve">    </w:t>
      </w:r>
      <w:r w:rsidR="00121D39" w:rsidRPr="00242B5A">
        <w:rPr>
          <w:rFonts w:eastAsia="標楷體"/>
          <w:b/>
          <w:bCs/>
          <w:sz w:val="28"/>
          <w:szCs w:val="26"/>
        </w:rPr>
        <w:t>用：</w:t>
      </w:r>
      <w:r w:rsidR="00121D39" w:rsidRPr="000D1718">
        <w:rPr>
          <w:rFonts w:eastAsia="標楷體"/>
          <w:bCs/>
          <w:color w:val="000000"/>
          <w:sz w:val="28"/>
          <w:szCs w:val="26"/>
        </w:rPr>
        <w:t>免費【訓練費及教材費由</w:t>
      </w:r>
      <w:r w:rsidR="00121D39" w:rsidRPr="000D1718">
        <w:rPr>
          <w:rFonts w:eastAsia="標楷體" w:hint="eastAsia"/>
          <w:bCs/>
          <w:color w:val="000000"/>
          <w:sz w:val="28"/>
          <w:szCs w:val="26"/>
        </w:rPr>
        <w:t>行政院農業委員會</w:t>
      </w:r>
      <w:r w:rsidR="00121D39" w:rsidRPr="000D1718">
        <w:rPr>
          <w:rFonts w:eastAsia="標楷體"/>
          <w:bCs/>
          <w:color w:val="000000"/>
          <w:sz w:val="28"/>
          <w:szCs w:val="26"/>
        </w:rPr>
        <w:t>「</w:t>
      </w:r>
      <w:r w:rsidR="00121D39" w:rsidRPr="000D1718">
        <w:rPr>
          <w:rFonts w:eastAsia="標楷體"/>
          <w:bCs/>
          <w:color w:val="000000"/>
          <w:sz w:val="28"/>
          <w:szCs w:val="26"/>
        </w:rPr>
        <w:t>10</w:t>
      </w:r>
      <w:r w:rsidR="00121D39">
        <w:rPr>
          <w:rFonts w:eastAsia="標楷體" w:hint="eastAsia"/>
          <w:bCs/>
          <w:color w:val="000000"/>
          <w:sz w:val="28"/>
          <w:szCs w:val="26"/>
        </w:rPr>
        <w:t>9</w:t>
      </w:r>
      <w:r w:rsidR="00121D39" w:rsidRPr="000D1718">
        <w:rPr>
          <w:rFonts w:eastAsia="標楷體"/>
          <w:bCs/>
          <w:color w:val="000000"/>
          <w:sz w:val="28"/>
          <w:szCs w:val="26"/>
        </w:rPr>
        <w:t>年度</w:t>
      </w:r>
      <w:r w:rsidR="00121D39" w:rsidRPr="000D1718">
        <w:rPr>
          <w:rFonts w:eastAsia="標楷體" w:hint="eastAsia"/>
          <w:bCs/>
          <w:color w:val="000000"/>
          <w:sz w:val="28"/>
          <w:szCs w:val="26"/>
        </w:rPr>
        <w:t>建構國產大宗農產加工品供應鏈管理計畫</w:t>
      </w:r>
      <w:r w:rsidR="00121D39" w:rsidRPr="000D1718">
        <w:rPr>
          <w:rFonts w:eastAsia="標楷體"/>
          <w:bCs/>
          <w:color w:val="000000"/>
          <w:sz w:val="28"/>
          <w:szCs w:val="26"/>
        </w:rPr>
        <w:t>」支應</w:t>
      </w:r>
      <w:r w:rsidR="00121D39" w:rsidRPr="00073ED3">
        <w:rPr>
          <w:rFonts w:eastAsia="標楷體" w:hint="eastAsia"/>
          <w:bCs/>
          <w:color w:val="000000"/>
          <w:sz w:val="28"/>
          <w:szCs w:val="26"/>
        </w:rPr>
        <w:t>，惟交通及停車費需由學員自理</w:t>
      </w:r>
      <w:r w:rsidR="00121D39" w:rsidRPr="000D1718">
        <w:rPr>
          <w:rFonts w:eastAsia="標楷體"/>
          <w:bCs/>
          <w:color w:val="000000"/>
          <w:sz w:val="28"/>
          <w:szCs w:val="26"/>
        </w:rPr>
        <w:t>。】</w:t>
      </w:r>
      <w:r w:rsidR="00A33729">
        <w:rPr>
          <w:rFonts w:eastAsia="標楷體"/>
          <w:bCs/>
          <w:color w:val="000000"/>
          <w:sz w:val="28"/>
          <w:szCs w:val="26"/>
        </w:rPr>
        <w:br w:type="page"/>
      </w:r>
    </w:p>
    <w:p w:rsidR="00F57532" w:rsidRDefault="00F57532" w:rsidP="00A33729">
      <w:pPr>
        <w:adjustRightInd w:val="0"/>
        <w:snapToGrid w:val="0"/>
        <w:spacing w:beforeLines="50" w:before="180" w:line="300" w:lineRule="atLeast"/>
        <w:ind w:left="1960" w:rightChars="-14" w:right="-34" w:hangingChars="700" w:hanging="1960"/>
        <w:rPr>
          <w:rFonts w:eastAsia="標楷體"/>
          <w:bCs/>
          <w:color w:val="000000"/>
          <w:sz w:val="28"/>
          <w:szCs w:val="26"/>
        </w:rPr>
      </w:pPr>
    </w:p>
    <w:p w:rsidR="002979FF" w:rsidRDefault="00F57532" w:rsidP="002979FF">
      <w:pPr>
        <w:adjustRightInd w:val="0"/>
        <w:snapToGrid w:val="0"/>
        <w:spacing w:beforeLines="50" w:before="180" w:line="300" w:lineRule="atLeast"/>
        <w:ind w:left="2696" w:rightChars="-14" w:right="-34" w:hangingChars="962" w:hanging="2696"/>
        <w:rPr>
          <w:rFonts w:eastAsia="標楷體"/>
          <w:bCs/>
          <w:sz w:val="28"/>
          <w:szCs w:val="26"/>
        </w:rPr>
      </w:pPr>
      <w:r>
        <w:rPr>
          <w:rFonts w:eastAsia="標楷體" w:hint="eastAsia"/>
          <w:b/>
          <w:bCs/>
          <w:sz w:val="28"/>
          <w:szCs w:val="26"/>
        </w:rPr>
        <w:t>七</w:t>
      </w:r>
      <w:r w:rsidRPr="008F4CDA">
        <w:rPr>
          <w:rFonts w:eastAsia="標楷體"/>
          <w:b/>
          <w:bCs/>
          <w:sz w:val="28"/>
          <w:szCs w:val="26"/>
        </w:rPr>
        <w:t>、</w:t>
      </w:r>
      <w:r w:rsidR="002979FF">
        <w:rPr>
          <w:rFonts w:eastAsia="標楷體" w:hint="eastAsia"/>
          <w:b/>
          <w:bCs/>
          <w:sz w:val="28"/>
          <w:szCs w:val="26"/>
        </w:rPr>
        <w:t>活動內容：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3451"/>
        <w:gridCol w:w="2007"/>
        <w:gridCol w:w="2007"/>
      </w:tblGrid>
      <w:tr w:rsidR="002979FF" w:rsidRPr="0066188E" w:rsidTr="005C65B1">
        <w:trPr>
          <w:trHeight w:val="454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9FF" w:rsidRPr="0066188E" w:rsidRDefault="002979FF" w:rsidP="005C65B1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時間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9FF" w:rsidRPr="0066188E" w:rsidRDefault="002979FF" w:rsidP="005C65B1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內容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9FF" w:rsidRPr="0066188E" w:rsidRDefault="002979FF" w:rsidP="005C65B1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主</w:t>
            </w:r>
            <w:r>
              <w:rPr>
                <w:rFonts w:eastAsia="標楷體" w:hint="eastAsia"/>
                <w:b/>
                <w:bCs/>
                <w:sz w:val="28"/>
              </w:rPr>
              <w:t>講</w:t>
            </w:r>
            <w:r w:rsidRPr="0066188E">
              <w:rPr>
                <w:rFonts w:eastAsia="標楷體"/>
                <w:b/>
                <w:bCs/>
                <w:sz w:val="28"/>
              </w:rPr>
              <w:t>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9FF" w:rsidRPr="0066188E" w:rsidRDefault="002979FF" w:rsidP="005C65B1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主持人</w:t>
            </w:r>
          </w:p>
        </w:tc>
      </w:tr>
      <w:tr w:rsidR="002979FF" w:rsidRPr="0066188E" w:rsidTr="005C65B1">
        <w:trPr>
          <w:trHeight w:val="68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66188E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  <w:r w:rsidRPr="0066188E">
              <w:rPr>
                <w:rFonts w:eastAsia="標楷體"/>
                <w:sz w:val="28"/>
              </w:rPr>
              <w:t>:00-</w:t>
            </w:r>
            <w:r>
              <w:rPr>
                <w:rFonts w:eastAsia="標楷體"/>
                <w:sz w:val="28"/>
              </w:rPr>
              <w:t>13:1</w:t>
            </w:r>
            <w:r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66188E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報</w:t>
            </w:r>
            <w:r w:rsidRPr="0066188E">
              <w:rPr>
                <w:rFonts w:eastAsia="標楷體"/>
                <w:sz w:val="28"/>
              </w:rPr>
              <w:t xml:space="preserve">  </w:t>
            </w:r>
            <w:r w:rsidRPr="0066188E">
              <w:rPr>
                <w:rFonts w:eastAsia="標楷體"/>
                <w:sz w:val="28"/>
              </w:rPr>
              <w:t>到</w:t>
            </w:r>
          </w:p>
        </w:tc>
      </w:tr>
      <w:tr w:rsidR="002D4402" w:rsidRPr="0066188E" w:rsidTr="0043498C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402" w:rsidRDefault="002D4402" w:rsidP="005C65B1">
            <w:pPr>
              <w:jc w:val="center"/>
            </w:pPr>
            <w:r>
              <w:rPr>
                <w:rFonts w:eastAsia="標楷體"/>
                <w:sz w:val="28"/>
              </w:rPr>
              <w:t>13</w:t>
            </w:r>
            <w:r w:rsidRPr="00F4581B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Pr="00F4581B">
              <w:rPr>
                <w:rFonts w:eastAsia="標楷體"/>
                <w:sz w:val="28"/>
              </w:rPr>
              <w:t>0-</w:t>
            </w:r>
            <w:r>
              <w:rPr>
                <w:rFonts w:eastAsia="標楷體"/>
                <w:sz w:val="28"/>
              </w:rPr>
              <w:t>13</w:t>
            </w:r>
            <w:r w:rsidRPr="00F4581B"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2</w:t>
            </w:r>
            <w:r w:rsidRPr="00F4581B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402" w:rsidRPr="004A35F5" w:rsidRDefault="002D4402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詞</w:t>
            </w:r>
          </w:p>
        </w:tc>
        <w:tc>
          <w:tcPr>
            <w:tcW w:w="4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402" w:rsidRDefault="002D4402" w:rsidP="00F57532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行政院農業委員會</w:t>
            </w:r>
          </w:p>
          <w:p w:rsidR="00F57532" w:rsidRPr="0066188E" w:rsidRDefault="00F57532" w:rsidP="00F57532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F57532">
              <w:rPr>
                <w:rFonts w:eastAsia="標楷體"/>
                <w:bCs/>
                <w:color w:val="000000" w:themeColor="text1"/>
                <w:sz w:val="28"/>
                <w:szCs w:val="26"/>
              </w:rPr>
              <w:t>財團法人中央畜產會</w:t>
            </w:r>
          </w:p>
        </w:tc>
      </w:tr>
      <w:tr w:rsidR="002979FF" w:rsidRPr="0066188E" w:rsidTr="005C65B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9FF" w:rsidRDefault="002979FF" w:rsidP="005C65B1">
            <w:pPr>
              <w:jc w:val="center"/>
            </w:pPr>
            <w:r>
              <w:rPr>
                <w:rFonts w:eastAsia="標楷體"/>
                <w:sz w:val="28"/>
              </w:rPr>
              <w:t>13</w:t>
            </w:r>
            <w:r w:rsidRPr="00F4581B">
              <w:rPr>
                <w:rFonts w:eastAsia="標楷體"/>
                <w:sz w:val="28"/>
              </w:rPr>
              <w:t>:</w:t>
            </w:r>
            <w:r w:rsidR="002D4402">
              <w:rPr>
                <w:rFonts w:eastAsia="標楷體" w:hint="eastAsia"/>
                <w:sz w:val="28"/>
              </w:rPr>
              <w:t>2</w:t>
            </w:r>
            <w:r w:rsidRPr="00F4581B">
              <w:rPr>
                <w:rFonts w:eastAsia="標楷體"/>
                <w:sz w:val="28"/>
              </w:rPr>
              <w:t>0-</w:t>
            </w:r>
            <w:r>
              <w:rPr>
                <w:rFonts w:eastAsia="標楷體"/>
                <w:sz w:val="28"/>
              </w:rPr>
              <w:t>14</w:t>
            </w:r>
            <w:r w:rsidRPr="00F4581B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Pr="00F4581B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402" w:rsidRPr="004A35F5" w:rsidRDefault="002D4402" w:rsidP="002D4402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  <w:szCs w:val="28"/>
              </w:rPr>
            </w:pPr>
            <w:r w:rsidRPr="004A35F5">
              <w:rPr>
                <w:rFonts w:eastAsia="標楷體" w:hint="eastAsia"/>
                <w:sz w:val="28"/>
                <w:szCs w:val="28"/>
              </w:rPr>
              <w:t>臺灣液蛋供應鏈</w:t>
            </w:r>
          </w:p>
          <w:p w:rsidR="002979FF" w:rsidRPr="004A35F5" w:rsidRDefault="002D4402" w:rsidP="002D4402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  <w:szCs w:val="28"/>
              </w:rPr>
            </w:pPr>
            <w:r w:rsidRPr="004A35F5">
              <w:rPr>
                <w:rFonts w:eastAsia="標楷體" w:hint="eastAsia"/>
                <w:sz w:val="28"/>
                <w:szCs w:val="28"/>
              </w:rPr>
              <w:t>之衛生安全風險研究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F57532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bCs/>
                <w:color w:val="000000" w:themeColor="text1"/>
                <w:sz w:val="28"/>
                <w:szCs w:val="26"/>
              </w:rPr>
            </w:pPr>
            <w:r w:rsidRPr="00F57532">
              <w:rPr>
                <w:rFonts w:eastAsia="標楷體"/>
                <w:bCs/>
                <w:color w:val="000000" w:themeColor="text1"/>
                <w:sz w:val="28"/>
                <w:szCs w:val="26"/>
              </w:rPr>
              <w:t>財團法人</w:t>
            </w:r>
          </w:p>
          <w:p w:rsidR="002979FF" w:rsidRPr="004A35F5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  <w:r w:rsidRPr="00F57532">
              <w:rPr>
                <w:rFonts w:eastAsia="標楷體"/>
                <w:bCs/>
                <w:color w:val="000000" w:themeColor="text1"/>
                <w:sz w:val="28"/>
                <w:szCs w:val="26"/>
              </w:rPr>
              <w:t>中央畜產會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9FF" w:rsidRPr="0066188E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王正方</w:t>
            </w:r>
          </w:p>
        </w:tc>
      </w:tr>
      <w:tr w:rsidR="002979FF" w:rsidRPr="0066188E" w:rsidTr="005C65B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9FF" w:rsidRDefault="002979FF" w:rsidP="005C65B1">
            <w:pPr>
              <w:jc w:val="center"/>
            </w:pPr>
            <w:r>
              <w:rPr>
                <w:rFonts w:eastAsia="標楷體"/>
                <w:sz w:val="28"/>
              </w:rPr>
              <w:t>14</w:t>
            </w:r>
            <w:r w:rsidRPr="00F4581B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Pr="00F4581B">
              <w:rPr>
                <w:rFonts w:eastAsia="標楷體"/>
                <w:sz w:val="28"/>
              </w:rPr>
              <w:t>0-</w:t>
            </w:r>
            <w:r>
              <w:rPr>
                <w:rFonts w:eastAsia="標楷體"/>
                <w:sz w:val="28"/>
              </w:rPr>
              <w:t>15</w:t>
            </w:r>
            <w:r w:rsidRPr="00F4581B">
              <w:rPr>
                <w:rFonts w:eastAsia="標楷體"/>
                <w:sz w:val="28"/>
              </w:rPr>
              <w:t>:</w:t>
            </w:r>
            <w:r w:rsidRPr="00F4581B"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1F7A86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ascii="新細明體" w:hAnsi="新細明體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7A86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液蛋料理示範</w:t>
            </w:r>
            <w:r w:rsidRPr="001F7A86">
              <w:rPr>
                <w:rFonts w:ascii="新細明體" w:hAnsi="新細明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：</w:t>
            </w:r>
          </w:p>
          <w:p w:rsidR="002979FF" w:rsidRPr="001F7A86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7A86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義式蔬菜烘蛋</w:t>
            </w:r>
          </w:p>
          <w:p w:rsidR="002979FF" w:rsidRPr="001F7A86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7A86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泰式風味蛋沙拉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1F7A86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1F7A86">
              <w:rPr>
                <w:rFonts w:eastAsia="標楷體" w:hint="eastAsia"/>
                <w:sz w:val="28"/>
              </w:rPr>
              <w:t>王嘉豪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9FF" w:rsidRPr="0066188E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王正方</w:t>
            </w:r>
          </w:p>
        </w:tc>
      </w:tr>
      <w:tr w:rsidR="002979FF" w:rsidRPr="0066188E" w:rsidTr="005C65B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Default="002979FF" w:rsidP="005C65B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15</w:t>
            </w:r>
            <w:r w:rsidRPr="00F4581B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Pr="00F4581B">
              <w:rPr>
                <w:rFonts w:eastAsia="標楷體"/>
                <w:sz w:val="28"/>
              </w:rPr>
              <w:t>0-</w:t>
            </w:r>
            <w:r>
              <w:rPr>
                <w:rFonts w:eastAsia="標楷體"/>
                <w:sz w:val="28"/>
              </w:rPr>
              <w:t>16</w:t>
            </w:r>
            <w:r w:rsidRPr="00F4581B">
              <w:rPr>
                <w:rFonts w:eastAsia="標楷體"/>
                <w:sz w:val="28"/>
              </w:rPr>
              <w:t>:</w:t>
            </w:r>
            <w:r w:rsidRPr="00F4581B"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1F7A86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ascii="新細明體" w:hAnsi="新細明體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7A86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液蛋料理示範</w:t>
            </w:r>
            <w:r w:rsidRPr="001F7A86">
              <w:rPr>
                <w:rFonts w:ascii="新細明體" w:hAnsi="新細明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：</w:t>
            </w:r>
          </w:p>
          <w:p w:rsidR="002979FF" w:rsidRPr="001F7A86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7A86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枸杞茶碗蒸</w:t>
            </w:r>
          </w:p>
          <w:p w:rsidR="002979FF" w:rsidRPr="001F7A86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  <w:szCs w:val="28"/>
              </w:rPr>
            </w:pPr>
            <w:r w:rsidRPr="001F7A86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蛋子雞丁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1F7A86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1F7A86">
              <w:rPr>
                <w:rFonts w:eastAsia="標楷體" w:hint="eastAsia"/>
                <w:sz w:val="28"/>
              </w:rPr>
              <w:t>楊啟良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9FF" w:rsidRPr="0066188E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王正方</w:t>
            </w:r>
          </w:p>
        </w:tc>
      </w:tr>
      <w:tr w:rsidR="002979FF" w:rsidRPr="0066188E" w:rsidTr="005C65B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9FF" w:rsidRDefault="002979FF" w:rsidP="005C65B1">
            <w:pPr>
              <w:jc w:val="center"/>
            </w:pPr>
            <w:r>
              <w:rPr>
                <w:rFonts w:eastAsia="標楷體"/>
                <w:sz w:val="28"/>
              </w:rPr>
              <w:t>16</w:t>
            </w:r>
            <w:r w:rsidRPr="00F4581B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0</w:t>
            </w:r>
            <w:r w:rsidRPr="00F4581B">
              <w:rPr>
                <w:rFonts w:eastAsia="標楷體"/>
                <w:sz w:val="28"/>
              </w:rPr>
              <w:t>0-</w:t>
            </w:r>
            <w:r>
              <w:rPr>
                <w:rFonts w:eastAsia="標楷體"/>
                <w:sz w:val="28"/>
              </w:rPr>
              <w:t>16</w:t>
            </w:r>
            <w:r w:rsidRPr="00F4581B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3</w:t>
            </w:r>
            <w:r w:rsidRPr="00F4581B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1F7A86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7A86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液蛋料理試吃</w:t>
            </w:r>
            <w:r w:rsidRPr="001F7A86">
              <w:rPr>
                <w:rFonts w:ascii="新細明體" w:hAnsi="新細明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：</w:t>
            </w:r>
          </w:p>
          <w:p w:rsidR="002979FF" w:rsidRPr="001F7A86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ascii="標楷體" w:eastAsia="標楷體" w:hAnsi="標楷體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7A86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南瓜蛋糕</w:t>
            </w:r>
          </w:p>
          <w:p w:rsidR="002979FF" w:rsidRPr="001F7A86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  <w:szCs w:val="28"/>
              </w:rPr>
            </w:pPr>
            <w:r w:rsidRPr="001F7A86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空心菜覆盆子蛋糕捲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1F7A86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1F7A86">
              <w:rPr>
                <w:rFonts w:eastAsia="標楷體" w:hint="eastAsia"/>
                <w:sz w:val="28"/>
              </w:rPr>
              <w:t>李水傳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9FF" w:rsidRPr="0066188E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王正方</w:t>
            </w:r>
          </w:p>
        </w:tc>
      </w:tr>
      <w:tr w:rsidR="002979FF" w:rsidRPr="0066188E" w:rsidTr="005C65B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F4581B" w:rsidRDefault="002979FF" w:rsidP="005C65B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16</w:t>
            </w:r>
            <w:r w:rsidRPr="00F4581B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30</w:t>
            </w:r>
            <w:r w:rsidRPr="00F4581B">
              <w:rPr>
                <w:rFonts w:eastAsia="標楷體"/>
                <w:sz w:val="28"/>
              </w:rPr>
              <w:t>-</w:t>
            </w:r>
            <w:r>
              <w:rPr>
                <w:rFonts w:eastAsia="標楷體"/>
                <w:sz w:val="28"/>
              </w:rPr>
              <w:t>17</w:t>
            </w:r>
            <w:r w:rsidRPr="00F4581B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0</w:t>
            </w:r>
            <w:r w:rsidRPr="00F4581B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FC4256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  <w:szCs w:val="28"/>
              </w:rPr>
            </w:pPr>
            <w:r w:rsidRPr="00FC4256">
              <w:rPr>
                <w:rFonts w:eastAsia="標楷體" w:hint="eastAsia"/>
                <w:sz w:val="28"/>
                <w:szCs w:val="28"/>
              </w:rPr>
              <w:t>HACCP</w:t>
            </w:r>
            <w:r w:rsidRPr="00FC4256">
              <w:rPr>
                <w:rFonts w:eastAsia="標楷體" w:hint="eastAsia"/>
                <w:sz w:val="28"/>
                <w:szCs w:val="28"/>
              </w:rPr>
              <w:t>範例</w:t>
            </w:r>
          </w:p>
          <w:p w:rsidR="002979FF" w:rsidRPr="004A35F5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</w:rPr>
            </w:pPr>
            <w:r w:rsidRPr="004A35F5">
              <w:rPr>
                <w:rFonts w:eastAsia="標楷體" w:hint="eastAsia"/>
                <w:sz w:val="28"/>
              </w:rPr>
              <w:t>感官品評問卷</w:t>
            </w:r>
          </w:p>
          <w:p w:rsidR="002979FF" w:rsidRPr="004A35F5" w:rsidRDefault="002979FF" w:rsidP="005C65B1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</w:rPr>
            </w:pPr>
            <w:r w:rsidRPr="004A35F5">
              <w:rPr>
                <w:rFonts w:eastAsia="標楷體" w:hint="eastAsia"/>
                <w:sz w:val="28"/>
              </w:rPr>
              <w:t>綜合討論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4A35F5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王正方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9FF" w:rsidRPr="0066188E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王正方</w:t>
            </w:r>
          </w:p>
        </w:tc>
      </w:tr>
      <w:tr w:rsidR="002979FF" w:rsidRPr="0066188E" w:rsidTr="005C65B1">
        <w:trPr>
          <w:trHeight w:val="68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66188E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17</w:t>
            </w:r>
            <w:r w:rsidRPr="0066188E">
              <w:rPr>
                <w:rFonts w:eastAsia="標楷體"/>
                <w:sz w:val="28"/>
              </w:rPr>
              <w:t>:00</w:t>
            </w:r>
          </w:p>
        </w:tc>
        <w:tc>
          <w:tcPr>
            <w:tcW w:w="7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FF" w:rsidRPr="0066188E" w:rsidRDefault="002979FF" w:rsidP="005C65B1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賦</w:t>
            </w:r>
            <w:r w:rsidRPr="0066188E">
              <w:rPr>
                <w:rFonts w:eastAsia="標楷體"/>
                <w:sz w:val="28"/>
              </w:rPr>
              <w:t xml:space="preserve">  </w:t>
            </w:r>
            <w:r w:rsidRPr="0066188E">
              <w:rPr>
                <w:rFonts w:eastAsia="標楷體"/>
                <w:sz w:val="28"/>
              </w:rPr>
              <w:t>歸</w:t>
            </w:r>
          </w:p>
        </w:tc>
      </w:tr>
    </w:tbl>
    <w:p w:rsidR="002979FF" w:rsidRDefault="002979FF" w:rsidP="002979FF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jc w:val="both"/>
        <w:rPr>
          <w:rFonts w:eastAsia="標楷體"/>
          <w:b/>
          <w:bCs/>
          <w:sz w:val="28"/>
          <w:szCs w:val="26"/>
        </w:rPr>
      </w:pPr>
      <w:r>
        <w:rPr>
          <w:rFonts w:eastAsia="標楷體" w:hint="eastAsia"/>
          <w:b/>
          <w:bCs/>
          <w:sz w:val="28"/>
          <w:szCs w:val="26"/>
        </w:rPr>
        <w:t>八</w:t>
      </w:r>
      <w:r w:rsidRPr="008F4CDA">
        <w:rPr>
          <w:rFonts w:eastAsia="標楷體"/>
          <w:b/>
          <w:bCs/>
          <w:sz w:val="28"/>
          <w:szCs w:val="26"/>
        </w:rPr>
        <w:t>、</w:t>
      </w:r>
      <w:r w:rsidR="00607E50">
        <w:rPr>
          <w:rFonts w:eastAsia="標楷體" w:hint="eastAsia"/>
          <w:b/>
          <w:bCs/>
          <w:sz w:val="28"/>
          <w:szCs w:val="26"/>
        </w:rPr>
        <w:t>報名方式</w:t>
      </w:r>
    </w:p>
    <w:p w:rsidR="00607E50" w:rsidRDefault="00247C50" w:rsidP="00607E50">
      <w:pPr>
        <w:tabs>
          <w:tab w:val="left" w:pos="2552"/>
        </w:tabs>
        <w:adjustRightInd w:val="0"/>
        <w:snapToGrid w:val="0"/>
        <w:spacing w:line="360" w:lineRule="auto"/>
        <w:ind w:leftChars="328" w:left="3342" w:rightChars="-14" w:right="-34" w:hanging="2555"/>
        <w:jc w:val="both"/>
        <w:rPr>
          <w:rFonts w:eastAsia="標楷體"/>
          <w:bCs/>
          <w:color w:val="000000"/>
          <w:sz w:val="28"/>
          <w:szCs w:val="26"/>
        </w:rPr>
      </w:pPr>
      <w:r>
        <w:rPr>
          <w:rFonts w:eastAsia="標楷體" w:hint="eastAsia"/>
          <w:b/>
          <w:bCs/>
          <w:color w:val="000000"/>
          <w:sz w:val="28"/>
          <w:szCs w:val="26"/>
        </w:rPr>
        <w:t>電子郵件報名：</w:t>
      </w:r>
      <w:r>
        <w:rPr>
          <w:rFonts w:eastAsia="標楷體" w:hint="eastAsia"/>
          <w:bCs/>
          <w:color w:val="000000"/>
          <w:sz w:val="28"/>
          <w:szCs w:val="26"/>
        </w:rPr>
        <w:t>請填妥附件報名表，並</w:t>
      </w:r>
      <w:r>
        <w:rPr>
          <w:rFonts w:eastAsia="標楷體"/>
          <w:bCs/>
          <w:color w:val="000000"/>
          <w:sz w:val="28"/>
          <w:szCs w:val="26"/>
        </w:rPr>
        <w:t>email</w:t>
      </w:r>
      <w:r>
        <w:rPr>
          <w:rFonts w:eastAsia="標楷體" w:hint="eastAsia"/>
          <w:bCs/>
          <w:color w:val="000000"/>
          <w:sz w:val="28"/>
          <w:szCs w:val="26"/>
        </w:rPr>
        <w:t>至下列信箱：</w:t>
      </w:r>
    </w:p>
    <w:p w:rsidR="00607E50" w:rsidRDefault="001E5D71" w:rsidP="00607E50">
      <w:pPr>
        <w:adjustRightInd w:val="0"/>
        <w:snapToGrid w:val="0"/>
        <w:spacing w:line="360" w:lineRule="auto"/>
        <w:ind w:leftChars="1155" w:left="2772" w:rightChars="-14" w:right="-34"/>
        <w:jc w:val="both"/>
        <w:rPr>
          <w:rFonts w:eastAsia="標楷體"/>
          <w:sz w:val="28"/>
          <w:szCs w:val="28"/>
        </w:rPr>
      </w:pPr>
      <w:hyperlink r:id="rId8" w:history="1">
        <w:r w:rsidR="00607E50" w:rsidRPr="00266C32">
          <w:rPr>
            <w:rStyle w:val="a4"/>
            <w:rFonts w:eastAsia="標楷體"/>
            <w:sz w:val="28"/>
            <w:szCs w:val="28"/>
          </w:rPr>
          <w:t>s319@mail.mkc.edu.tw</w:t>
        </w:r>
      </w:hyperlink>
    </w:p>
    <w:p w:rsidR="002979FF" w:rsidRDefault="00247C50" w:rsidP="00607E50">
      <w:pPr>
        <w:adjustRightInd w:val="0"/>
        <w:snapToGrid w:val="0"/>
        <w:spacing w:line="360" w:lineRule="auto"/>
        <w:ind w:leftChars="1155" w:left="2772" w:rightChars="-14" w:right="-34"/>
        <w:jc w:val="both"/>
        <w:rPr>
          <w:rFonts w:eastAsia="標楷體"/>
          <w:bCs/>
          <w:color w:val="000000"/>
          <w:sz w:val="28"/>
          <w:szCs w:val="26"/>
          <w:bdr w:val="single" w:sz="4" w:space="0" w:color="auto" w:frame="1"/>
        </w:rPr>
      </w:pPr>
      <w:r>
        <w:rPr>
          <w:rFonts w:eastAsia="標楷體" w:hint="eastAsia"/>
          <w:bCs/>
          <w:color w:val="000000"/>
          <w:sz w:val="28"/>
          <w:szCs w:val="26"/>
          <w:bdr w:val="single" w:sz="4" w:space="0" w:color="auto" w:frame="1"/>
        </w:rPr>
        <w:t>報名後敬請來電確認報名狀況</w:t>
      </w:r>
    </w:p>
    <w:p w:rsidR="00966F9A" w:rsidRDefault="002C7C35" w:rsidP="002979FF">
      <w:pPr>
        <w:adjustRightInd w:val="0"/>
        <w:snapToGrid w:val="0"/>
        <w:spacing w:beforeLines="50" w:before="180" w:line="300" w:lineRule="atLeast"/>
        <w:ind w:rightChars="-14" w:right="-34"/>
        <w:jc w:val="both"/>
        <w:rPr>
          <w:rFonts w:eastAsia="標楷體"/>
          <w:bCs/>
          <w:sz w:val="28"/>
          <w:szCs w:val="26"/>
        </w:rPr>
      </w:pPr>
      <w:r w:rsidRPr="00DF0296">
        <w:rPr>
          <w:rFonts w:eastAsia="標楷體" w:hint="eastAsia"/>
          <w:bCs/>
          <w:sz w:val="28"/>
          <w:szCs w:val="26"/>
        </w:rPr>
        <w:t>※截止日期：</w:t>
      </w:r>
      <w:r w:rsidRPr="00DF0296">
        <w:rPr>
          <w:rFonts w:eastAsia="標楷體"/>
          <w:bCs/>
          <w:sz w:val="28"/>
          <w:szCs w:val="26"/>
        </w:rPr>
        <w:t>10</w:t>
      </w:r>
      <w:r w:rsidRPr="00DF0296">
        <w:rPr>
          <w:rFonts w:eastAsia="標楷體" w:hint="eastAsia"/>
          <w:bCs/>
          <w:sz w:val="28"/>
          <w:szCs w:val="26"/>
        </w:rPr>
        <w:t>9</w:t>
      </w:r>
      <w:r w:rsidRPr="00DF0296">
        <w:rPr>
          <w:rFonts w:eastAsia="標楷體" w:hint="eastAsia"/>
          <w:bCs/>
          <w:sz w:val="28"/>
          <w:szCs w:val="26"/>
        </w:rPr>
        <w:t>年</w:t>
      </w:r>
      <w:r w:rsidRPr="00DF0296">
        <w:rPr>
          <w:rFonts w:eastAsia="標楷體"/>
          <w:bCs/>
          <w:sz w:val="28"/>
          <w:szCs w:val="26"/>
        </w:rPr>
        <w:t>1</w:t>
      </w:r>
      <w:r>
        <w:rPr>
          <w:rFonts w:eastAsia="標楷體" w:hint="eastAsia"/>
          <w:bCs/>
          <w:sz w:val="28"/>
          <w:szCs w:val="26"/>
        </w:rPr>
        <w:t>1</w:t>
      </w:r>
      <w:r w:rsidRPr="00DF0296">
        <w:rPr>
          <w:rFonts w:eastAsia="標楷體" w:hint="eastAsia"/>
          <w:bCs/>
          <w:sz w:val="28"/>
          <w:szCs w:val="26"/>
        </w:rPr>
        <w:t>月</w:t>
      </w:r>
      <w:r>
        <w:rPr>
          <w:rFonts w:eastAsia="標楷體" w:hint="eastAsia"/>
          <w:bCs/>
          <w:sz w:val="28"/>
          <w:szCs w:val="26"/>
        </w:rPr>
        <w:t>2</w:t>
      </w:r>
      <w:r w:rsidRPr="00DF0296">
        <w:rPr>
          <w:rFonts w:eastAsia="標楷體" w:hint="eastAsia"/>
          <w:bCs/>
          <w:sz w:val="28"/>
          <w:szCs w:val="26"/>
        </w:rPr>
        <w:t>日</w:t>
      </w:r>
    </w:p>
    <w:p w:rsidR="002C7C35" w:rsidRDefault="00966F9A" w:rsidP="00966F9A">
      <w:pPr>
        <w:adjustRightInd w:val="0"/>
        <w:snapToGrid w:val="0"/>
        <w:spacing w:beforeLines="50" w:before="180" w:line="300" w:lineRule="atLeast"/>
        <w:ind w:left="1582" w:rightChars="-14" w:right="-34" w:hangingChars="565" w:hanging="1582"/>
        <w:jc w:val="both"/>
        <w:rPr>
          <w:rFonts w:eastAsia="標楷體"/>
          <w:bCs/>
          <w:sz w:val="28"/>
          <w:szCs w:val="26"/>
        </w:rPr>
      </w:pPr>
      <w:r w:rsidRPr="00DF0296">
        <w:rPr>
          <w:rFonts w:eastAsia="標楷體" w:hint="eastAsia"/>
          <w:bCs/>
          <w:sz w:val="28"/>
          <w:szCs w:val="26"/>
        </w:rPr>
        <w:t>※</w:t>
      </w:r>
      <w:r>
        <w:rPr>
          <w:rFonts w:eastAsia="標楷體" w:hint="eastAsia"/>
          <w:bCs/>
          <w:sz w:val="28"/>
          <w:szCs w:val="26"/>
        </w:rPr>
        <w:t>名額限制：</w:t>
      </w:r>
      <w:r w:rsidRPr="00966F9A">
        <w:rPr>
          <w:rFonts w:eastAsia="標楷體" w:hint="eastAsia"/>
          <w:bCs/>
          <w:sz w:val="28"/>
          <w:szCs w:val="26"/>
        </w:rPr>
        <w:t>各單位報名人數以</w:t>
      </w:r>
      <w:r w:rsidRPr="00966F9A">
        <w:rPr>
          <w:rFonts w:eastAsia="標楷體" w:hint="eastAsia"/>
          <w:bCs/>
          <w:sz w:val="28"/>
          <w:szCs w:val="26"/>
        </w:rPr>
        <w:t>2</w:t>
      </w:r>
      <w:r>
        <w:rPr>
          <w:rFonts w:eastAsia="標楷體" w:hint="eastAsia"/>
          <w:bCs/>
          <w:sz w:val="28"/>
          <w:szCs w:val="26"/>
        </w:rPr>
        <w:t>位為原則</w:t>
      </w:r>
      <w:r w:rsidRPr="00966F9A">
        <w:rPr>
          <w:rFonts w:eastAsia="標楷體" w:hint="eastAsia"/>
          <w:bCs/>
          <w:sz w:val="28"/>
          <w:szCs w:val="26"/>
        </w:rPr>
        <w:t>，依報名先後順序錄取，額滿為止</w:t>
      </w:r>
      <w:r>
        <w:rPr>
          <w:rFonts w:eastAsia="標楷體" w:hint="eastAsia"/>
          <w:bCs/>
          <w:sz w:val="28"/>
          <w:szCs w:val="26"/>
        </w:rPr>
        <w:t>。主辦單位得視實際報名情況酌予調整</w:t>
      </w:r>
      <w:r w:rsidRPr="00966F9A">
        <w:rPr>
          <w:rFonts w:eastAsia="標楷體" w:hint="eastAsia"/>
          <w:bCs/>
          <w:sz w:val="28"/>
          <w:szCs w:val="26"/>
        </w:rPr>
        <w:t>各單位參加人數。</w:t>
      </w:r>
    </w:p>
    <w:p w:rsidR="002979FF" w:rsidRPr="00DF0296" w:rsidRDefault="002979FF" w:rsidP="00966F9A">
      <w:pPr>
        <w:tabs>
          <w:tab w:val="left" w:pos="8715"/>
        </w:tabs>
        <w:adjustRightInd w:val="0"/>
        <w:snapToGrid w:val="0"/>
        <w:spacing w:beforeLines="50" w:before="180" w:line="300" w:lineRule="atLeast"/>
        <w:ind w:rightChars="-14" w:right="-34"/>
        <w:jc w:val="both"/>
        <w:rPr>
          <w:rFonts w:eastAsia="標楷體"/>
          <w:bCs/>
          <w:color w:val="000000"/>
          <w:sz w:val="28"/>
          <w:szCs w:val="26"/>
        </w:rPr>
      </w:pPr>
      <w:r w:rsidRPr="00DF0296">
        <w:rPr>
          <w:rFonts w:eastAsia="標楷體" w:hint="eastAsia"/>
          <w:bCs/>
          <w:sz w:val="28"/>
          <w:szCs w:val="26"/>
        </w:rPr>
        <w:t>※</w:t>
      </w:r>
      <w:r w:rsidR="00017515">
        <w:rPr>
          <w:rFonts w:ascii="標楷體" w:eastAsia="標楷體" w:hAnsi="標楷體" w:hint="eastAsia"/>
          <w:bCs/>
          <w:color w:val="000000"/>
          <w:kern w:val="0"/>
          <w:sz w:val="28"/>
          <w:szCs w:val="26"/>
        </w:rPr>
        <w:t>聯絡方式：</w:t>
      </w:r>
      <w:r w:rsidR="00017515" w:rsidRPr="002979FF">
        <w:rPr>
          <w:rFonts w:eastAsia="標楷體"/>
          <w:bCs/>
          <w:color w:val="000000"/>
          <w:kern w:val="0"/>
          <w:sz w:val="28"/>
          <w:szCs w:val="26"/>
        </w:rPr>
        <w:t>(02)2858</w:t>
      </w:r>
      <w:r w:rsidR="00017515">
        <w:rPr>
          <w:rFonts w:eastAsia="標楷體" w:hint="eastAsia"/>
          <w:bCs/>
          <w:color w:val="000000"/>
          <w:kern w:val="0"/>
          <w:sz w:val="28"/>
          <w:szCs w:val="26"/>
        </w:rPr>
        <w:t>-</w:t>
      </w:r>
      <w:r w:rsidR="00017515" w:rsidRPr="002979FF">
        <w:rPr>
          <w:rFonts w:eastAsia="標楷體"/>
          <w:bCs/>
          <w:color w:val="000000"/>
          <w:kern w:val="0"/>
          <w:sz w:val="28"/>
          <w:szCs w:val="26"/>
        </w:rPr>
        <w:t>4180</w:t>
      </w:r>
      <w:r w:rsidR="00017515">
        <w:rPr>
          <w:rFonts w:eastAsia="標楷體" w:hint="eastAsia"/>
          <w:bCs/>
          <w:color w:val="000000"/>
          <w:kern w:val="0"/>
          <w:sz w:val="28"/>
          <w:szCs w:val="26"/>
        </w:rPr>
        <w:t>，分機</w:t>
      </w:r>
      <w:r w:rsidR="00017515">
        <w:rPr>
          <w:rFonts w:eastAsia="標楷體" w:hint="eastAsia"/>
          <w:bCs/>
          <w:color w:val="000000"/>
          <w:kern w:val="0"/>
          <w:sz w:val="28"/>
          <w:szCs w:val="26"/>
        </w:rPr>
        <w:t>2427</w:t>
      </w:r>
      <w:r w:rsidR="00017515">
        <w:rPr>
          <w:rFonts w:eastAsia="標楷體" w:hint="eastAsia"/>
          <w:bCs/>
          <w:color w:val="000000"/>
          <w:kern w:val="0"/>
          <w:sz w:val="28"/>
          <w:szCs w:val="26"/>
        </w:rPr>
        <w:t>，</w:t>
      </w:r>
      <w:r w:rsidR="00017515">
        <w:rPr>
          <w:rFonts w:eastAsia="標楷體" w:hint="eastAsia"/>
          <w:sz w:val="28"/>
        </w:rPr>
        <w:t>王正方</w:t>
      </w:r>
      <w:r w:rsidR="00017515">
        <w:rPr>
          <w:rFonts w:eastAsia="標楷體" w:hint="eastAsia"/>
          <w:sz w:val="28"/>
        </w:rPr>
        <w:t xml:space="preserve"> </w:t>
      </w:r>
      <w:r w:rsidR="00017515">
        <w:rPr>
          <w:rFonts w:eastAsia="標楷體" w:hint="eastAsia"/>
          <w:sz w:val="28"/>
        </w:rPr>
        <w:t>老師</w:t>
      </w:r>
      <w:r w:rsidR="00966F9A">
        <w:rPr>
          <w:rFonts w:ascii="標楷體" w:eastAsia="標楷體" w:hAnsi="標楷體" w:hint="eastAsia"/>
          <w:sz w:val="28"/>
          <w:szCs w:val="28"/>
        </w:rPr>
        <w:t>。</w:t>
      </w:r>
    </w:p>
    <w:p w:rsidR="00966F9A" w:rsidRPr="00966F9A" w:rsidRDefault="002979FF" w:rsidP="00966F9A">
      <w:pPr>
        <w:adjustRightInd w:val="0"/>
        <w:snapToGrid w:val="0"/>
        <w:spacing w:beforeLines="50" w:before="180" w:line="300" w:lineRule="atLeast"/>
        <w:ind w:left="1982" w:rightChars="-14" w:right="-34" w:hangingChars="708" w:hanging="1982"/>
        <w:jc w:val="both"/>
        <w:rPr>
          <w:rFonts w:eastAsia="標楷體"/>
          <w:bCs/>
          <w:color w:val="000000"/>
          <w:kern w:val="0"/>
          <w:sz w:val="28"/>
          <w:szCs w:val="26"/>
        </w:rPr>
      </w:pPr>
      <w:r>
        <w:rPr>
          <w:rFonts w:ascii="標楷體" w:eastAsia="標楷體" w:hAnsi="標楷體" w:hint="eastAsia"/>
          <w:bCs/>
          <w:color w:val="000000"/>
          <w:kern w:val="0"/>
          <w:sz w:val="28"/>
          <w:szCs w:val="26"/>
        </w:rPr>
        <w:t>※</w:t>
      </w:r>
      <w:r w:rsidR="00017515">
        <w:rPr>
          <w:rFonts w:ascii="標楷體" w:eastAsia="標楷體" w:hAnsi="標楷體" w:hint="eastAsia"/>
          <w:bCs/>
          <w:color w:val="000000"/>
          <w:kern w:val="0"/>
          <w:sz w:val="28"/>
          <w:szCs w:val="26"/>
        </w:rPr>
        <w:t>至關渡捷運站轉乘</w:t>
      </w:r>
      <w:r w:rsidR="00597F24">
        <w:rPr>
          <w:rFonts w:ascii="標楷體" w:eastAsia="標楷體" w:hAnsi="標楷體" w:hint="eastAsia"/>
          <w:bCs/>
          <w:color w:val="000000"/>
          <w:kern w:val="0"/>
          <w:sz w:val="28"/>
          <w:szCs w:val="26"/>
        </w:rPr>
        <w:t>本</w:t>
      </w:r>
      <w:r w:rsidR="00017515">
        <w:rPr>
          <w:rFonts w:ascii="標楷體" w:eastAsia="標楷體" w:hAnsi="標楷體" w:hint="eastAsia"/>
          <w:bCs/>
          <w:color w:val="000000"/>
          <w:kern w:val="0"/>
          <w:sz w:val="28"/>
          <w:szCs w:val="26"/>
        </w:rPr>
        <w:t>活動接駁</w:t>
      </w:r>
      <w:r w:rsidR="00C223B6">
        <w:rPr>
          <w:rFonts w:ascii="Arial" w:eastAsia="標楷體" w:hAnsi="標楷體" w:cs="Arial" w:hint="eastAsia"/>
          <w:sz w:val="28"/>
          <w:szCs w:val="28"/>
        </w:rPr>
        <w:t>巴士</w:t>
      </w:r>
      <w:r w:rsidR="00017515">
        <w:rPr>
          <w:rFonts w:ascii="標楷體" w:eastAsia="標楷體" w:hAnsi="標楷體" w:hint="eastAsia"/>
          <w:bCs/>
          <w:color w:val="000000"/>
          <w:kern w:val="0"/>
          <w:sz w:val="28"/>
          <w:szCs w:val="26"/>
        </w:rPr>
        <w:t>者，發車時間為</w:t>
      </w:r>
      <w:r w:rsidR="00017515" w:rsidRPr="00017515">
        <w:rPr>
          <w:rFonts w:eastAsia="標楷體" w:hint="eastAsia"/>
          <w:bCs/>
          <w:color w:val="000000"/>
          <w:kern w:val="0"/>
          <w:sz w:val="28"/>
          <w:szCs w:val="26"/>
        </w:rPr>
        <w:t>12</w:t>
      </w:r>
      <w:r w:rsidR="00017515">
        <w:rPr>
          <w:rFonts w:eastAsia="標楷體" w:hint="eastAsia"/>
          <w:bCs/>
          <w:color w:val="000000"/>
          <w:kern w:val="0"/>
          <w:sz w:val="28"/>
          <w:szCs w:val="26"/>
        </w:rPr>
        <w:t>時</w:t>
      </w:r>
      <w:r w:rsidR="00017515" w:rsidRPr="00017515">
        <w:rPr>
          <w:rFonts w:eastAsia="標楷體" w:hint="eastAsia"/>
          <w:bCs/>
          <w:color w:val="000000"/>
          <w:kern w:val="0"/>
          <w:sz w:val="28"/>
          <w:szCs w:val="26"/>
        </w:rPr>
        <w:t>30</w:t>
      </w:r>
      <w:r w:rsidR="00017515">
        <w:rPr>
          <w:rFonts w:eastAsia="標楷體" w:hint="eastAsia"/>
          <w:bCs/>
          <w:color w:val="000000"/>
          <w:kern w:val="0"/>
          <w:sz w:val="28"/>
          <w:szCs w:val="26"/>
        </w:rPr>
        <w:t>分。</w:t>
      </w:r>
    </w:p>
    <w:p w:rsidR="00254309" w:rsidRDefault="00254309">
      <w:pPr>
        <w:widowControl/>
        <w:rPr>
          <w:rFonts w:eastAsia="標楷體"/>
          <w:b/>
          <w:bCs/>
          <w:sz w:val="28"/>
          <w:szCs w:val="26"/>
        </w:rPr>
      </w:pPr>
      <w:r>
        <w:rPr>
          <w:rFonts w:eastAsia="標楷體"/>
          <w:b/>
          <w:bCs/>
          <w:sz w:val="28"/>
          <w:szCs w:val="26"/>
        </w:rPr>
        <w:br w:type="page"/>
      </w:r>
    </w:p>
    <w:p w:rsidR="004A1DCE" w:rsidRPr="00AF470D" w:rsidRDefault="00DF0296" w:rsidP="00B51026">
      <w:pPr>
        <w:adjustRightInd w:val="0"/>
        <w:snapToGrid w:val="0"/>
        <w:spacing w:beforeLines="50" w:before="180" w:line="300" w:lineRule="atLeast"/>
        <w:ind w:left="1984" w:rightChars="-14" w:right="-34" w:hangingChars="708" w:hanging="1984"/>
        <w:rPr>
          <w:rFonts w:eastAsia="標楷體"/>
          <w:b/>
          <w:color w:val="FF0000"/>
          <w:sz w:val="28"/>
          <w:szCs w:val="26"/>
        </w:rPr>
      </w:pPr>
      <w:r>
        <w:rPr>
          <w:rFonts w:eastAsia="標楷體" w:hint="eastAsia"/>
          <w:b/>
          <w:bCs/>
          <w:sz w:val="28"/>
          <w:szCs w:val="26"/>
        </w:rPr>
        <w:lastRenderedPageBreak/>
        <w:t>九</w:t>
      </w:r>
      <w:r w:rsidR="00D3603A" w:rsidRPr="00242B5A">
        <w:rPr>
          <w:rFonts w:eastAsia="標楷體"/>
          <w:b/>
          <w:bCs/>
          <w:sz w:val="28"/>
          <w:szCs w:val="26"/>
        </w:rPr>
        <w:t>、</w:t>
      </w:r>
      <w:r w:rsidR="00B67CA7" w:rsidRPr="00B51026">
        <w:rPr>
          <w:rFonts w:eastAsia="標楷體" w:hint="eastAsia"/>
          <w:b/>
          <w:bCs/>
          <w:sz w:val="28"/>
          <w:szCs w:val="26"/>
        </w:rPr>
        <w:t>交通</w:t>
      </w:r>
      <w:r w:rsidR="00B67CA7">
        <w:rPr>
          <w:rFonts w:eastAsia="標楷體" w:hint="eastAsia"/>
          <w:b/>
          <w:color w:val="000000"/>
          <w:sz w:val="28"/>
          <w:szCs w:val="26"/>
        </w:rPr>
        <w:t>資訊</w:t>
      </w:r>
      <w:r w:rsidR="00B67CA7" w:rsidRPr="00242B5A">
        <w:rPr>
          <w:rFonts w:eastAsia="標楷體"/>
          <w:b/>
          <w:color w:val="000000"/>
          <w:sz w:val="28"/>
          <w:szCs w:val="26"/>
        </w:rPr>
        <w:t>：</w:t>
      </w:r>
      <w:r w:rsidR="003759BE" w:rsidRPr="00AF470D">
        <w:rPr>
          <w:rFonts w:eastAsia="標楷體"/>
          <w:b/>
          <w:color w:val="FF0000"/>
          <w:sz w:val="28"/>
          <w:szCs w:val="26"/>
        </w:rPr>
        <w:t xml:space="preserve"> </w:t>
      </w:r>
    </w:p>
    <w:p w:rsidR="00063491" w:rsidRPr="00C919F4" w:rsidRDefault="00AB0F97" w:rsidP="00B51026">
      <w:pPr>
        <w:adjustRightInd w:val="0"/>
        <w:snapToGrid w:val="0"/>
        <w:spacing w:beforeLines="50" w:before="180" w:line="300" w:lineRule="atLeast"/>
        <w:ind w:left="848" w:rightChars="-14" w:right="-34" w:hangingChars="303" w:hanging="848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6"/>
        </w:rPr>
        <w:t>【</w:t>
      </w:r>
      <w:r w:rsidR="00C919F4" w:rsidRPr="00BA6BF5">
        <w:rPr>
          <w:rFonts w:eastAsia="標楷體" w:hAnsi="標楷體" w:hint="eastAsia"/>
          <w:sz w:val="28"/>
          <w:szCs w:val="28"/>
        </w:rPr>
        <w:t>馬偕醫護</w:t>
      </w:r>
      <w:r w:rsidR="00C919F4" w:rsidRPr="00B51026">
        <w:rPr>
          <w:rFonts w:eastAsia="標楷體" w:hint="eastAsia"/>
          <w:bCs/>
          <w:sz w:val="28"/>
          <w:szCs w:val="26"/>
        </w:rPr>
        <w:t>管理</w:t>
      </w:r>
      <w:r w:rsidR="00C919F4" w:rsidRPr="00BA6BF5">
        <w:rPr>
          <w:rFonts w:eastAsia="標楷體" w:hAnsi="標楷體" w:hint="eastAsia"/>
          <w:sz w:val="28"/>
          <w:szCs w:val="28"/>
        </w:rPr>
        <w:t>專科學校</w:t>
      </w:r>
      <w:r>
        <w:rPr>
          <w:rFonts w:eastAsia="標楷體" w:hint="eastAsia"/>
          <w:bCs/>
          <w:kern w:val="0"/>
          <w:sz w:val="28"/>
          <w:szCs w:val="26"/>
        </w:rPr>
        <w:t>】</w:t>
      </w:r>
      <w:r w:rsidR="00FB0E74" w:rsidRPr="00C919F4">
        <w:rPr>
          <w:rFonts w:eastAsia="標楷體"/>
          <w:sz w:val="28"/>
          <w:szCs w:val="28"/>
        </w:rPr>
        <w:t>（</w:t>
      </w:r>
      <w:r w:rsidR="007E690C" w:rsidRPr="00C919F4">
        <w:rPr>
          <w:rFonts w:eastAsia="標楷體"/>
          <w:sz w:val="28"/>
          <w:szCs w:val="28"/>
        </w:rPr>
        <w:t>台北市北投區關渡里聖景路</w:t>
      </w:r>
      <w:r w:rsidR="007E690C" w:rsidRPr="00C919F4">
        <w:rPr>
          <w:rFonts w:eastAsia="標楷體"/>
          <w:sz w:val="28"/>
          <w:szCs w:val="28"/>
        </w:rPr>
        <w:t>92</w:t>
      </w:r>
      <w:r w:rsidR="00063491" w:rsidRPr="00C919F4">
        <w:rPr>
          <w:rFonts w:eastAsia="標楷體"/>
          <w:sz w:val="28"/>
          <w:szCs w:val="28"/>
        </w:rPr>
        <w:t>號</w:t>
      </w:r>
      <w:r w:rsidR="00FB0E74" w:rsidRPr="00C919F4">
        <w:rPr>
          <w:rFonts w:eastAsia="標楷體"/>
          <w:sz w:val="28"/>
          <w:szCs w:val="28"/>
        </w:rPr>
        <w:t>）</w:t>
      </w:r>
    </w:p>
    <w:p w:rsidR="00FB0E74" w:rsidRPr="00AB0F97" w:rsidRDefault="00AB0F97" w:rsidP="00AB0F97">
      <w:pPr>
        <w:adjustRightInd w:val="0"/>
        <w:snapToGrid w:val="0"/>
        <w:spacing w:beforeLines="50" w:before="180" w:line="300" w:lineRule="atLeast"/>
        <w:ind w:left="848" w:rightChars="-14" w:right="-34" w:hangingChars="303" w:hanging="848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>※</w:t>
      </w:r>
      <w:r w:rsidR="003E141F" w:rsidRPr="00AB0F97">
        <w:rPr>
          <w:rFonts w:ascii="Arial" w:eastAsia="標楷體" w:hAnsi="Arial" w:cs="Arial" w:hint="eastAsia"/>
          <w:sz w:val="28"/>
          <w:szCs w:val="28"/>
          <w:u w:val="single"/>
        </w:rPr>
        <w:t>校園</w:t>
      </w:r>
      <w:r w:rsidR="003E141F" w:rsidRPr="00AB0F97">
        <w:rPr>
          <w:rFonts w:eastAsia="標楷體" w:hint="eastAsia"/>
          <w:sz w:val="28"/>
          <w:szCs w:val="28"/>
          <w:u w:val="single"/>
        </w:rPr>
        <w:t>停車</w:t>
      </w:r>
      <w:r w:rsidR="003E141F" w:rsidRPr="00AB0F97">
        <w:rPr>
          <w:rFonts w:ascii="Arial" w:eastAsia="標楷體" w:hAnsi="Arial" w:cs="Arial" w:hint="eastAsia"/>
          <w:sz w:val="28"/>
          <w:szCs w:val="28"/>
          <w:u w:val="single"/>
        </w:rPr>
        <w:t>位有限</w:t>
      </w:r>
      <w:r w:rsidR="003E141F" w:rsidRPr="00AB0F97">
        <w:rPr>
          <w:rFonts w:ascii="新細明體" w:hAnsi="新細明體" w:cs="Arial" w:hint="eastAsia"/>
          <w:sz w:val="28"/>
          <w:szCs w:val="28"/>
          <w:u w:val="single"/>
        </w:rPr>
        <w:t>，</w:t>
      </w:r>
      <w:r w:rsidR="003E141F" w:rsidRPr="00AB0F97">
        <w:rPr>
          <w:rFonts w:ascii="Arial" w:eastAsia="標楷體" w:hAnsi="Arial" w:cs="Arial" w:hint="eastAsia"/>
          <w:sz w:val="28"/>
          <w:szCs w:val="28"/>
          <w:u w:val="single"/>
        </w:rPr>
        <w:t>請多利用</w:t>
      </w:r>
      <w:r w:rsidR="003E141F" w:rsidRPr="00AB0F97">
        <w:rPr>
          <w:rFonts w:ascii="Arial" w:eastAsia="標楷體" w:hAnsi="標楷體" w:cs="Arial" w:hint="eastAsia"/>
          <w:sz w:val="28"/>
          <w:szCs w:val="28"/>
          <w:u w:val="single"/>
        </w:rPr>
        <w:t>公</w:t>
      </w:r>
      <w:r w:rsidR="003E141F" w:rsidRPr="00AB0F97">
        <w:rPr>
          <w:rFonts w:ascii="Arial" w:eastAsia="標楷體" w:hAnsi="Arial" w:cs="Arial" w:hint="eastAsia"/>
          <w:sz w:val="28"/>
          <w:szCs w:val="28"/>
          <w:u w:val="single"/>
        </w:rPr>
        <w:t>車</w:t>
      </w:r>
      <w:r w:rsidR="003E141F" w:rsidRPr="00AB0F97">
        <w:rPr>
          <w:rFonts w:ascii="Arial" w:eastAsia="標楷體" w:hAnsi="Arial" w:cs="Arial"/>
          <w:sz w:val="28"/>
          <w:szCs w:val="28"/>
          <w:u w:val="single"/>
        </w:rPr>
        <w:t>/</w:t>
      </w:r>
      <w:r w:rsidR="003E141F" w:rsidRPr="00AB0F97">
        <w:rPr>
          <w:rFonts w:ascii="Arial" w:eastAsia="標楷體" w:hAnsi="Arial" w:cs="Arial" w:hint="eastAsia"/>
          <w:sz w:val="28"/>
          <w:szCs w:val="28"/>
          <w:u w:val="single"/>
        </w:rPr>
        <w:t>捷運系統</w:t>
      </w:r>
    </w:p>
    <w:p w:rsidR="003E141F" w:rsidRPr="00AB0F97" w:rsidRDefault="003E141F" w:rsidP="003E141F">
      <w:pPr>
        <w:widowControl/>
        <w:tabs>
          <w:tab w:val="left" w:pos="5335"/>
        </w:tabs>
        <w:snapToGrid w:val="0"/>
        <w:ind w:leftChars="600" w:left="1440"/>
        <w:rPr>
          <w:rFonts w:eastAsia="標楷體"/>
          <w:sz w:val="28"/>
          <w:szCs w:val="28"/>
          <w:u w:val="single"/>
        </w:rPr>
      </w:pPr>
    </w:p>
    <w:tbl>
      <w:tblPr>
        <w:tblW w:w="4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7340"/>
      </w:tblGrid>
      <w:tr w:rsidR="00C0140C" w:rsidRPr="00B10A00" w:rsidTr="0056363A">
        <w:trPr>
          <w:trHeight w:val="543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0140C" w:rsidRPr="0069103B" w:rsidRDefault="00613FD7" w:rsidP="00613FD7">
            <w:pPr>
              <w:spacing w:line="3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大眾運輸</w:t>
            </w:r>
            <w:r w:rsidR="00C0140C" w:rsidRPr="0069103B">
              <w:rPr>
                <w:rFonts w:eastAsia="標楷體"/>
                <w:b/>
                <w:sz w:val="26"/>
                <w:szCs w:val="26"/>
              </w:rPr>
              <w:t>交通方式</w:t>
            </w:r>
          </w:p>
        </w:tc>
      </w:tr>
      <w:tr w:rsidR="00C0140C" w:rsidRPr="00B10A00" w:rsidTr="00A56ADD">
        <w:trPr>
          <w:trHeight w:val="683"/>
          <w:jc w:val="center"/>
        </w:trPr>
        <w:tc>
          <w:tcPr>
            <w:tcW w:w="671" w:type="pct"/>
            <w:shd w:val="clear" w:color="auto" w:fill="auto"/>
            <w:vAlign w:val="center"/>
          </w:tcPr>
          <w:p w:rsidR="00C0140C" w:rsidRPr="0088393D" w:rsidRDefault="00C0140C" w:rsidP="0069103B">
            <w:pPr>
              <w:spacing w:line="3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393D">
              <w:rPr>
                <w:rFonts w:eastAsia="標楷體"/>
                <w:sz w:val="28"/>
                <w:szCs w:val="28"/>
              </w:rPr>
              <w:t>捷運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C0140C" w:rsidRPr="001F7A86" w:rsidRDefault="0069103B" w:rsidP="007804E9">
            <w:pPr>
              <w:pStyle w:val="Default"/>
              <w:snapToGrid w:val="0"/>
              <w:ind w:leftChars="54" w:left="130" w:firstLineChars="3" w:firstLine="8"/>
              <w:rPr>
                <w:color w:val="auto"/>
                <w:sz w:val="28"/>
                <w:szCs w:val="28"/>
              </w:rPr>
            </w:pP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淡水線關渡站</w:t>
            </w:r>
            <w:r w:rsidR="00346AA3" w:rsidRPr="001F7A86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</w:t>
            </w:r>
            <w:r w:rsidR="00346AA3" w:rsidRPr="001F7A86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號出口</w:t>
            </w:r>
            <w:r w:rsidR="00346AA3" w:rsidRPr="001F7A86">
              <w:rPr>
                <w:rFonts w:ascii="微軟正黑體" w:eastAsia="微軟正黑體" w:hAnsi="微軟正黑體" w:cs="Times New Roman" w:hint="eastAsia"/>
                <w:color w:val="auto"/>
                <w:sz w:val="28"/>
                <w:szCs w:val="28"/>
              </w:rPr>
              <w:t>→</w:t>
            </w:r>
            <w:r w:rsidR="00346AA3" w:rsidRPr="001F7A86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轉乘</w:t>
            </w:r>
            <w:r w:rsidR="00CF68F1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本</w:t>
            </w:r>
            <w:r w:rsidR="007804E9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活動接駁巴士</w:t>
            </w:r>
          </w:p>
        </w:tc>
      </w:tr>
      <w:tr w:rsidR="0069103B" w:rsidRPr="00B10A00" w:rsidTr="00A56ADD">
        <w:trPr>
          <w:trHeight w:val="990"/>
          <w:jc w:val="center"/>
        </w:trPr>
        <w:tc>
          <w:tcPr>
            <w:tcW w:w="671" w:type="pct"/>
            <w:shd w:val="clear" w:color="auto" w:fill="auto"/>
            <w:vAlign w:val="center"/>
          </w:tcPr>
          <w:p w:rsidR="0069103B" w:rsidRPr="0088393D" w:rsidRDefault="0069103B" w:rsidP="000C6A22">
            <w:pPr>
              <w:spacing w:line="3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393D">
              <w:rPr>
                <w:rFonts w:eastAsia="標楷體"/>
                <w:sz w:val="28"/>
                <w:szCs w:val="28"/>
              </w:rPr>
              <w:t>公車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69103B" w:rsidRPr="001F7A86" w:rsidRDefault="0069103B" w:rsidP="0088393D">
            <w:pPr>
              <w:pStyle w:val="Default"/>
              <w:snapToGrid w:val="0"/>
              <w:ind w:firstLineChars="50" w:firstLine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一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淡水客運：紅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、紅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、紅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、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879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、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957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、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983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等線</w:t>
            </w:r>
          </w:p>
          <w:p w:rsidR="0069103B" w:rsidRPr="001F7A86" w:rsidRDefault="0069103B" w:rsidP="0088393D">
            <w:pPr>
              <w:pStyle w:val="Default"/>
              <w:snapToGrid w:val="0"/>
              <w:ind w:firstLineChars="50" w:firstLine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二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指南客運：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756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、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757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、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838</w:t>
            </w: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等線</w:t>
            </w:r>
          </w:p>
          <w:p w:rsidR="00346AA3" w:rsidRPr="001F7A86" w:rsidRDefault="00346AA3" w:rsidP="00346AA3">
            <w:pPr>
              <w:pStyle w:val="Default"/>
              <w:snapToGrid w:val="0"/>
              <w:ind w:leftChars="54" w:left="130" w:firstLineChars="3" w:firstLine="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7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關渡站</w:t>
            </w:r>
            <w:r w:rsidRPr="001F7A86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下車</w:t>
            </w:r>
            <w:r w:rsidRPr="001F7A86">
              <w:rPr>
                <w:rFonts w:ascii="微軟正黑體" w:eastAsia="微軟正黑體" w:hAnsi="微軟正黑體" w:cs="Times New Roman" w:hint="eastAsia"/>
                <w:color w:val="auto"/>
                <w:sz w:val="28"/>
                <w:szCs w:val="28"/>
              </w:rPr>
              <w:t>→</w:t>
            </w:r>
            <w:r w:rsidR="00017515" w:rsidRPr="001F7A86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轉乘</w:t>
            </w:r>
            <w:r w:rsidR="00CF68F1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本</w:t>
            </w:r>
            <w:r w:rsidR="00017515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活動接駁巴士</w:t>
            </w:r>
          </w:p>
        </w:tc>
      </w:tr>
    </w:tbl>
    <w:p w:rsidR="00005B09" w:rsidRDefault="00005B09" w:rsidP="00850DCB">
      <w:pPr>
        <w:jc w:val="center"/>
      </w:pPr>
    </w:p>
    <w:p w:rsidR="00850DCB" w:rsidRDefault="003D14CA">
      <w:pPr>
        <w:widowControl/>
        <w:rPr>
          <w:rFonts w:eastAsia="標楷體"/>
          <w:bCs/>
          <w:sz w:val="28"/>
          <w:szCs w:val="26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3981120</wp:posOffset>
                </wp:positionH>
                <wp:positionV relativeFrom="paragraph">
                  <wp:posOffset>191770</wp:posOffset>
                </wp:positionV>
                <wp:extent cx="226771" cy="102413"/>
                <wp:effectExtent l="24130" t="33020" r="26035" b="26035"/>
                <wp:wrapNone/>
                <wp:docPr id="1" name="向左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70017">
                          <a:off x="0" y="0"/>
                          <a:ext cx="226771" cy="102413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FDCA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" o:spid="_x0000_s1026" type="#_x0000_t66" style="position:absolute;margin-left:313.45pt;margin-top:15.1pt;width:17.85pt;height:8.05pt;rotation:-614944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" adj="4877" filled="f" strokecolor="red" strokeweight="2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C7B535B" wp14:editId="0239B1D7">
            <wp:extent cx="5976620" cy="3382992"/>
            <wp:effectExtent l="0" t="0" r="5080" b="8255"/>
            <wp:docPr id="10249" name="圖片 1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關渡校區圖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338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026" w:rsidRDefault="00B51026">
      <w:pPr>
        <w:widowControl/>
        <w:rPr>
          <w:rFonts w:eastAsia="標楷體"/>
          <w:b/>
          <w:bCs/>
          <w:sz w:val="28"/>
          <w:szCs w:val="26"/>
        </w:rPr>
      </w:pPr>
    </w:p>
    <w:p w:rsidR="00B51026" w:rsidRDefault="00B51026">
      <w:pPr>
        <w:widowControl/>
        <w:rPr>
          <w:rFonts w:eastAsia="標楷體"/>
          <w:b/>
          <w:bCs/>
          <w:sz w:val="28"/>
          <w:szCs w:val="26"/>
        </w:rPr>
      </w:pPr>
      <w:r>
        <w:rPr>
          <w:rFonts w:eastAsia="標楷體"/>
          <w:b/>
          <w:bCs/>
          <w:sz w:val="28"/>
          <w:szCs w:val="26"/>
        </w:rPr>
        <w:br w:type="page"/>
      </w:r>
    </w:p>
    <w:p w:rsidR="00634772" w:rsidRDefault="00634772" w:rsidP="00634772">
      <w:pPr>
        <w:widowControl/>
        <w:jc w:val="center"/>
        <w:rPr>
          <w:rFonts w:eastAsia="標楷體"/>
          <w:b/>
          <w:bCs/>
          <w:sz w:val="40"/>
          <w:szCs w:val="40"/>
        </w:rPr>
      </w:pPr>
      <w:r w:rsidRPr="002041B7">
        <w:rPr>
          <w:rFonts w:eastAsia="標楷體" w:hint="eastAsia"/>
          <w:b/>
          <w:bCs/>
          <w:sz w:val="40"/>
          <w:szCs w:val="40"/>
        </w:rPr>
        <w:lastRenderedPageBreak/>
        <w:t>報名表</w:t>
      </w:r>
    </w:p>
    <w:p w:rsidR="00B51026" w:rsidRDefault="00B51026" w:rsidP="00B51026">
      <w:pPr>
        <w:adjustRightInd w:val="0"/>
        <w:snapToGrid w:val="0"/>
        <w:spacing w:beforeLines="50" w:before="180" w:line="300" w:lineRule="atLeast"/>
        <w:ind w:left="848" w:rightChars="-14" w:right="-34" w:hangingChars="303" w:hanging="848"/>
        <w:rPr>
          <w:rFonts w:eastAsia="標楷體"/>
          <w:b/>
          <w:bCs/>
          <w:sz w:val="28"/>
          <w:szCs w:val="26"/>
        </w:rPr>
      </w:pPr>
      <w:r>
        <w:rPr>
          <w:rFonts w:ascii="新細明體" w:hAnsi="新細明體" w:cs="Arial" w:hint="eastAsia"/>
          <w:sz w:val="28"/>
          <w:szCs w:val="28"/>
        </w:rPr>
        <w:t>※</w:t>
      </w:r>
      <w:r>
        <w:rPr>
          <w:rFonts w:eastAsia="標楷體" w:hint="eastAsia"/>
          <w:b/>
          <w:bCs/>
          <w:sz w:val="28"/>
          <w:szCs w:val="26"/>
        </w:rPr>
        <w:t>報名對象及資格：</w:t>
      </w:r>
    </w:p>
    <w:p w:rsidR="001F7A86" w:rsidRDefault="001F7A86" w:rsidP="001F7A86">
      <w:pPr>
        <w:adjustRightInd w:val="0"/>
        <w:snapToGrid w:val="0"/>
        <w:ind w:leftChars="235" w:left="1130" w:rightChars="-14" w:right="-34" w:hangingChars="202" w:hanging="566"/>
        <w:rPr>
          <w:rFonts w:eastAsia="標楷體"/>
          <w:bCs/>
          <w:sz w:val="28"/>
          <w:szCs w:val="26"/>
        </w:rPr>
      </w:pPr>
      <w:r>
        <w:rPr>
          <w:rFonts w:eastAsia="標楷體" w:hint="eastAsia"/>
          <w:bCs/>
          <w:sz w:val="28"/>
          <w:szCs w:val="26"/>
        </w:rPr>
        <w:t>(</w:t>
      </w:r>
      <w:r>
        <w:rPr>
          <w:rFonts w:eastAsia="標楷體" w:hint="eastAsia"/>
          <w:bCs/>
          <w:sz w:val="28"/>
          <w:szCs w:val="26"/>
        </w:rPr>
        <w:t>一</w:t>
      </w:r>
      <w:r>
        <w:rPr>
          <w:rFonts w:eastAsia="標楷體" w:hint="eastAsia"/>
          <w:bCs/>
          <w:sz w:val="28"/>
          <w:szCs w:val="26"/>
        </w:rPr>
        <w:t>)</w:t>
      </w:r>
      <w:r>
        <w:rPr>
          <w:rFonts w:eastAsia="標楷體"/>
          <w:bCs/>
          <w:sz w:val="28"/>
          <w:szCs w:val="26"/>
        </w:rPr>
        <w:t xml:space="preserve"> </w:t>
      </w:r>
      <w:r w:rsidR="00EB5628">
        <w:rPr>
          <w:rFonts w:eastAsia="標楷體" w:hint="eastAsia"/>
          <w:bCs/>
          <w:sz w:val="28"/>
          <w:szCs w:val="26"/>
        </w:rPr>
        <w:t>餐飲、烘焙、食品</w:t>
      </w:r>
      <w:r w:rsidR="00EB5628">
        <w:rPr>
          <w:rFonts w:ascii="新細明體" w:hAnsi="新細明體" w:hint="eastAsia"/>
          <w:bCs/>
          <w:sz w:val="28"/>
          <w:szCs w:val="26"/>
        </w:rPr>
        <w:t>、</w:t>
      </w:r>
      <w:r w:rsidR="00EB5628" w:rsidRPr="001F7A86">
        <w:rPr>
          <w:rFonts w:eastAsia="標楷體"/>
          <w:bCs/>
          <w:sz w:val="28"/>
          <w:szCs w:val="26"/>
        </w:rPr>
        <w:t>營養</w:t>
      </w:r>
      <w:r w:rsidR="00EB5628">
        <w:rPr>
          <w:rFonts w:eastAsia="標楷體" w:hint="eastAsia"/>
          <w:bCs/>
          <w:sz w:val="28"/>
          <w:szCs w:val="26"/>
        </w:rPr>
        <w:t>或醫護膳食相關</w:t>
      </w:r>
      <w:r w:rsidR="00EB5628" w:rsidRPr="00017515">
        <w:rPr>
          <w:rFonts w:eastAsia="標楷體" w:hint="eastAsia"/>
          <w:bCs/>
          <w:sz w:val="28"/>
          <w:szCs w:val="26"/>
          <w:u w:val="single"/>
        </w:rPr>
        <w:t>大專院校</w:t>
      </w:r>
      <w:r w:rsidR="00EB5628">
        <w:rPr>
          <w:rFonts w:eastAsia="標楷體" w:hint="eastAsia"/>
          <w:bCs/>
          <w:sz w:val="28"/>
          <w:szCs w:val="26"/>
        </w:rPr>
        <w:t>教師或專業人士</w:t>
      </w:r>
      <w:r w:rsidR="00EB5628">
        <w:rPr>
          <w:rFonts w:ascii="標楷體" w:eastAsia="標楷體" w:hAnsi="標楷體" w:hint="eastAsia"/>
          <w:bCs/>
          <w:sz w:val="28"/>
          <w:szCs w:val="26"/>
        </w:rPr>
        <w:t>。</w:t>
      </w:r>
    </w:p>
    <w:p w:rsidR="001F7A86" w:rsidRDefault="001F7A86" w:rsidP="001429D4">
      <w:pPr>
        <w:adjustRightInd w:val="0"/>
        <w:snapToGrid w:val="0"/>
        <w:ind w:leftChars="235" w:left="1202" w:rightChars="-14" w:right="-34" w:hangingChars="228" w:hanging="638"/>
        <w:rPr>
          <w:rFonts w:ascii="新細明體" w:hAnsi="新細明體" w:cs="Arial"/>
          <w:kern w:val="0"/>
          <w:sz w:val="28"/>
          <w:szCs w:val="28"/>
        </w:rPr>
      </w:pPr>
      <w:r>
        <w:rPr>
          <w:rFonts w:eastAsia="標楷體" w:hint="eastAsia"/>
          <w:bCs/>
          <w:sz w:val="28"/>
          <w:szCs w:val="26"/>
        </w:rPr>
        <w:t>(</w:t>
      </w:r>
      <w:r>
        <w:rPr>
          <w:rFonts w:eastAsia="標楷體" w:hint="eastAsia"/>
          <w:bCs/>
          <w:sz w:val="28"/>
          <w:szCs w:val="26"/>
        </w:rPr>
        <w:t>二</w:t>
      </w:r>
      <w:r>
        <w:rPr>
          <w:rFonts w:eastAsia="標楷體" w:hint="eastAsia"/>
          <w:bCs/>
          <w:sz w:val="28"/>
          <w:szCs w:val="26"/>
        </w:rPr>
        <w:t>)</w:t>
      </w:r>
      <w:r>
        <w:rPr>
          <w:rFonts w:eastAsia="標楷體"/>
          <w:bCs/>
          <w:sz w:val="28"/>
          <w:szCs w:val="26"/>
        </w:rPr>
        <w:t xml:space="preserve"> </w:t>
      </w:r>
      <w:r w:rsidR="00EB5628">
        <w:rPr>
          <w:rFonts w:eastAsia="標楷體" w:hint="eastAsia"/>
          <w:bCs/>
          <w:sz w:val="28"/>
          <w:szCs w:val="26"/>
        </w:rPr>
        <w:t>醫療、長照、產後護理及其他膳食相關</w:t>
      </w:r>
      <w:r w:rsidR="00EB5628" w:rsidRPr="00966F9A">
        <w:rPr>
          <w:rFonts w:eastAsia="標楷體" w:hint="eastAsia"/>
          <w:bCs/>
          <w:sz w:val="28"/>
          <w:szCs w:val="26"/>
          <w:u w:val="single"/>
        </w:rPr>
        <w:t>醫院</w:t>
      </w:r>
      <w:r w:rsidR="00EB5628">
        <w:rPr>
          <w:rFonts w:eastAsia="標楷體" w:hint="eastAsia"/>
          <w:bCs/>
          <w:sz w:val="28"/>
          <w:szCs w:val="26"/>
        </w:rPr>
        <w:t>、</w:t>
      </w:r>
      <w:r w:rsidR="00EB5628" w:rsidRPr="00966F9A">
        <w:rPr>
          <w:rFonts w:eastAsia="標楷體" w:hint="eastAsia"/>
          <w:bCs/>
          <w:sz w:val="28"/>
          <w:szCs w:val="26"/>
          <w:u w:val="single"/>
        </w:rPr>
        <w:t>團膳業者</w:t>
      </w:r>
      <w:r w:rsidR="00EB5628">
        <w:rPr>
          <w:rFonts w:eastAsia="標楷體" w:hint="eastAsia"/>
          <w:bCs/>
          <w:sz w:val="28"/>
          <w:szCs w:val="26"/>
        </w:rPr>
        <w:t>或</w:t>
      </w:r>
      <w:r w:rsidR="00EB5628" w:rsidRPr="00966F9A">
        <w:rPr>
          <w:rFonts w:eastAsia="標楷體" w:hint="eastAsia"/>
          <w:bCs/>
          <w:sz w:val="28"/>
          <w:szCs w:val="26"/>
          <w:u w:val="single"/>
        </w:rPr>
        <w:t>食品工廠</w:t>
      </w:r>
      <w:r w:rsidR="00EB5628">
        <w:rPr>
          <w:rFonts w:ascii="標楷體" w:eastAsia="標楷體" w:hAnsi="標楷體" w:hint="eastAsia"/>
          <w:bCs/>
          <w:sz w:val="28"/>
          <w:szCs w:val="26"/>
        </w:rPr>
        <w:t>。</w:t>
      </w:r>
    </w:p>
    <w:p w:rsidR="00806928" w:rsidRDefault="00B51026" w:rsidP="00F57532">
      <w:pPr>
        <w:tabs>
          <w:tab w:val="left" w:pos="6465"/>
        </w:tabs>
        <w:adjustRightInd w:val="0"/>
        <w:snapToGrid w:val="0"/>
        <w:spacing w:beforeLines="50" w:before="180" w:line="300" w:lineRule="atLeast"/>
        <w:ind w:left="848" w:rightChars="-14" w:right="-34" w:hangingChars="303" w:hanging="848"/>
        <w:rPr>
          <w:rFonts w:eastAsia="標楷體"/>
          <w:b/>
          <w:bCs/>
          <w:kern w:val="0"/>
          <w:sz w:val="28"/>
          <w:szCs w:val="26"/>
        </w:rPr>
      </w:pPr>
      <w:r>
        <w:rPr>
          <w:rFonts w:ascii="新細明體" w:hAnsi="新細明體" w:cs="Arial" w:hint="eastAsia"/>
          <w:kern w:val="0"/>
          <w:sz w:val="28"/>
          <w:szCs w:val="28"/>
        </w:rPr>
        <w:t>※</w:t>
      </w:r>
      <w:r>
        <w:rPr>
          <w:rFonts w:eastAsia="標楷體" w:hint="eastAsia"/>
          <w:b/>
          <w:bCs/>
          <w:kern w:val="0"/>
          <w:sz w:val="28"/>
          <w:szCs w:val="26"/>
        </w:rPr>
        <w:t>報名</w:t>
      </w:r>
      <w:r w:rsidRPr="00B51026">
        <w:rPr>
          <w:rFonts w:eastAsia="標楷體" w:hint="eastAsia"/>
          <w:b/>
          <w:bCs/>
          <w:sz w:val="28"/>
          <w:szCs w:val="26"/>
        </w:rPr>
        <w:t>截止</w:t>
      </w:r>
      <w:r>
        <w:rPr>
          <w:rFonts w:eastAsia="標楷體" w:hint="eastAsia"/>
          <w:b/>
          <w:bCs/>
          <w:kern w:val="0"/>
          <w:sz w:val="28"/>
          <w:szCs w:val="26"/>
        </w:rPr>
        <w:t>日期：</w:t>
      </w:r>
      <w:r>
        <w:rPr>
          <w:rFonts w:eastAsia="標楷體"/>
          <w:b/>
          <w:bCs/>
          <w:kern w:val="0"/>
          <w:sz w:val="28"/>
          <w:szCs w:val="26"/>
        </w:rPr>
        <w:t>10</w:t>
      </w:r>
      <w:r w:rsidR="00AB0F97">
        <w:rPr>
          <w:rFonts w:eastAsia="標楷體" w:hint="eastAsia"/>
          <w:b/>
          <w:bCs/>
          <w:kern w:val="0"/>
          <w:sz w:val="28"/>
          <w:szCs w:val="26"/>
        </w:rPr>
        <w:t>9</w:t>
      </w:r>
      <w:r>
        <w:rPr>
          <w:rFonts w:eastAsia="標楷體" w:hint="eastAsia"/>
          <w:b/>
          <w:bCs/>
          <w:kern w:val="0"/>
          <w:sz w:val="28"/>
          <w:szCs w:val="26"/>
        </w:rPr>
        <w:t>年</w:t>
      </w:r>
      <w:r w:rsidR="001429D4">
        <w:rPr>
          <w:rFonts w:eastAsia="標楷體" w:hint="eastAsia"/>
          <w:b/>
          <w:bCs/>
          <w:kern w:val="0"/>
          <w:sz w:val="28"/>
          <w:szCs w:val="26"/>
        </w:rPr>
        <w:t>11</w:t>
      </w:r>
      <w:r>
        <w:rPr>
          <w:rFonts w:eastAsia="標楷體" w:hint="eastAsia"/>
          <w:b/>
          <w:bCs/>
          <w:kern w:val="0"/>
          <w:sz w:val="28"/>
          <w:szCs w:val="26"/>
        </w:rPr>
        <w:t>月</w:t>
      </w:r>
      <w:r w:rsidR="001429D4">
        <w:rPr>
          <w:rFonts w:eastAsia="標楷體" w:hint="eastAsia"/>
          <w:b/>
          <w:bCs/>
          <w:kern w:val="0"/>
          <w:sz w:val="28"/>
          <w:szCs w:val="26"/>
        </w:rPr>
        <w:t>2</w:t>
      </w:r>
      <w:r>
        <w:rPr>
          <w:rFonts w:eastAsia="標楷體" w:hint="eastAsia"/>
          <w:b/>
          <w:bCs/>
          <w:kern w:val="0"/>
          <w:sz w:val="28"/>
          <w:szCs w:val="26"/>
        </w:rPr>
        <w:t>日</w:t>
      </w:r>
    </w:p>
    <w:p w:rsidR="00B51026" w:rsidRDefault="00806928" w:rsidP="00806928">
      <w:pPr>
        <w:tabs>
          <w:tab w:val="left" w:pos="6465"/>
        </w:tabs>
        <w:adjustRightInd w:val="0"/>
        <w:snapToGrid w:val="0"/>
        <w:spacing w:beforeLines="50" w:before="180" w:line="300" w:lineRule="atLeast"/>
        <w:ind w:left="1540" w:rightChars="-14" w:right="-34" w:hangingChars="550" w:hanging="1540"/>
        <w:rPr>
          <w:rFonts w:eastAsia="標楷體"/>
          <w:b/>
          <w:bCs/>
          <w:kern w:val="0"/>
          <w:sz w:val="28"/>
          <w:szCs w:val="26"/>
        </w:rPr>
      </w:pPr>
      <w:r w:rsidRPr="00DF0296">
        <w:rPr>
          <w:rFonts w:eastAsia="標楷體" w:hint="eastAsia"/>
          <w:bCs/>
          <w:sz w:val="28"/>
          <w:szCs w:val="26"/>
        </w:rPr>
        <w:t>※</w:t>
      </w:r>
      <w:r>
        <w:rPr>
          <w:rFonts w:eastAsia="標楷體" w:hint="eastAsia"/>
          <w:bCs/>
          <w:sz w:val="28"/>
          <w:szCs w:val="26"/>
        </w:rPr>
        <w:t>名額限制：</w:t>
      </w:r>
      <w:r w:rsidRPr="00966F9A">
        <w:rPr>
          <w:rFonts w:eastAsia="標楷體" w:hint="eastAsia"/>
          <w:bCs/>
          <w:sz w:val="28"/>
          <w:szCs w:val="26"/>
        </w:rPr>
        <w:t>各單位報名人數以</w:t>
      </w:r>
      <w:r w:rsidRPr="00966F9A">
        <w:rPr>
          <w:rFonts w:eastAsia="標楷體" w:hint="eastAsia"/>
          <w:bCs/>
          <w:sz w:val="28"/>
          <w:szCs w:val="26"/>
        </w:rPr>
        <w:t>2</w:t>
      </w:r>
      <w:r>
        <w:rPr>
          <w:rFonts w:eastAsia="標楷體" w:hint="eastAsia"/>
          <w:bCs/>
          <w:sz w:val="28"/>
          <w:szCs w:val="26"/>
        </w:rPr>
        <w:t>位為原則</w:t>
      </w:r>
      <w:r w:rsidRPr="00966F9A">
        <w:rPr>
          <w:rFonts w:eastAsia="標楷體" w:hint="eastAsia"/>
          <w:bCs/>
          <w:sz w:val="28"/>
          <w:szCs w:val="26"/>
        </w:rPr>
        <w:t>，</w:t>
      </w:r>
      <w:r>
        <w:rPr>
          <w:rFonts w:eastAsia="標楷體" w:hint="eastAsia"/>
          <w:bCs/>
          <w:sz w:val="28"/>
          <w:szCs w:val="26"/>
        </w:rPr>
        <w:t>如需加報參加人數敬請來電洽詢。</w:t>
      </w:r>
      <w:r>
        <w:rPr>
          <w:rFonts w:eastAsia="標楷體"/>
          <w:bCs/>
          <w:sz w:val="28"/>
          <w:szCs w:val="26"/>
        </w:rPr>
        <w:br/>
      </w:r>
      <w:r>
        <w:rPr>
          <w:rFonts w:eastAsia="標楷體" w:hint="eastAsia"/>
          <w:bCs/>
          <w:sz w:val="28"/>
          <w:szCs w:val="26"/>
        </w:rPr>
        <w:t>主辦單位得視實際報名情況酌予調整</w:t>
      </w:r>
      <w:r w:rsidRPr="00966F9A">
        <w:rPr>
          <w:rFonts w:eastAsia="標楷體" w:hint="eastAsia"/>
          <w:bCs/>
          <w:sz w:val="28"/>
          <w:szCs w:val="26"/>
        </w:rPr>
        <w:t>各單位參加人數。</w:t>
      </w:r>
    </w:p>
    <w:tbl>
      <w:tblPr>
        <w:tblStyle w:val="a5"/>
        <w:tblW w:w="9674" w:type="dxa"/>
        <w:tblInd w:w="108" w:type="dxa"/>
        <w:tblLook w:val="01E0" w:firstRow="1" w:lastRow="1" w:firstColumn="1" w:lastColumn="1" w:noHBand="0" w:noVBand="0"/>
      </w:tblPr>
      <w:tblGrid>
        <w:gridCol w:w="1590"/>
        <w:gridCol w:w="2663"/>
        <w:gridCol w:w="1417"/>
        <w:gridCol w:w="4004"/>
      </w:tblGrid>
      <w:tr w:rsidR="00B51026" w:rsidTr="00AB0F97">
        <w:trPr>
          <w:trHeight w:val="624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3FD7" w:rsidRPr="00613FD7" w:rsidRDefault="00B51026" w:rsidP="00613FD7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單位名稱</w:t>
            </w:r>
          </w:p>
        </w:tc>
        <w:tc>
          <w:tcPr>
            <w:tcW w:w="808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1026" w:rsidRDefault="00B51026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AB0F97" w:rsidTr="00806928">
        <w:trPr>
          <w:trHeight w:val="624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B0F97" w:rsidRDefault="00AB0F9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姓名</w:t>
            </w:r>
            <w:r>
              <w:rPr>
                <w:rFonts w:ascii="Arial" w:eastAsia="標楷體" w:hAnsi="標楷體" w:cs="Arial"/>
                <w:sz w:val="28"/>
                <w:szCs w:val="28"/>
              </w:rPr>
              <w:t>/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職稱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97" w:rsidRPr="00EF525A" w:rsidRDefault="00AB0F9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525A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B0F97" w:rsidTr="00806928">
        <w:trPr>
          <w:trHeight w:val="624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97" w:rsidRPr="00EF525A" w:rsidRDefault="00AB0F9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525A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B0F97" w:rsidTr="00806928">
        <w:trPr>
          <w:trHeight w:val="62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B0F97" w:rsidRDefault="00AB0F97">
            <w:pPr>
              <w:widowControl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97" w:rsidRPr="00EF525A" w:rsidRDefault="00AB0F9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525A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B0F97" w:rsidTr="00806928">
        <w:trPr>
          <w:trHeight w:val="62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0F97" w:rsidRDefault="00AB0F97">
            <w:pPr>
              <w:widowControl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97" w:rsidRPr="00EF525A" w:rsidRDefault="00AB0F9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525A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B0F97" w:rsidTr="00806928">
        <w:trPr>
          <w:trHeight w:val="62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0F97" w:rsidRDefault="00AB0F97">
            <w:pPr>
              <w:widowControl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97" w:rsidRPr="00EF525A" w:rsidRDefault="00AB0F9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525A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B0F97" w:rsidTr="00806928">
        <w:trPr>
          <w:trHeight w:val="624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97" w:rsidRDefault="00AB0F97">
            <w:pPr>
              <w:widowControl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97" w:rsidRPr="00EF525A" w:rsidRDefault="00AB0F9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525A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F97" w:rsidRDefault="00AB0F97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06928" w:rsidTr="00611FA5">
        <w:trPr>
          <w:trHeight w:val="624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28" w:rsidRDefault="00806928" w:rsidP="003071E2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通信地址</w:t>
            </w:r>
          </w:p>
        </w:tc>
        <w:tc>
          <w:tcPr>
            <w:tcW w:w="808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928" w:rsidRDefault="00806928" w:rsidP="003071E2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806928" w:rsidTr="00B51026">
        <w:trPr>
          <w:trHeight w:val="624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28" w:rsidRDefault="0080692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交通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928" w:rsidRDefault="00806928" w:rsidP="00806928">
            <w:pPr>
              <w:adjustRightInd w:val="0"/>
              <w:snapToGrid w:val="0"/>
              <w:spacing w:line="360" w:lineRule="auto"/>
              <w:ind w:leftChars="99" w:left="238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自行前往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標楷體" w:cs="Arial"/>
                <w:sz w:val="28"/>
                <w:szCs w:val="28"/>
              </w:rPr>
              <w:t>(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開車前往者請提供車號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Arial" w:eastAsia="標楷體" w:hAnsi="標楷體" w:cs="Arial"/>
                <w:sz w:val="28"/>
                <w:szCs w:val="28"/>
              </w:rPr>
              <w:t>)</w:t>
            </w:r>
          </w:p>
          <w:p w:rsidR="00806928" w:rsidRPr="00966F9A" w:rsidRDefault="00806928" w:rsidP="00806928">
            <w:pPr>
              <w:adjustRightInd w:val="0"/>
              <w:snapToGrid w:val="0"/>
              <w:spacing w:line="360" w:lineRule="auto"/>
              <w:ind w:leftChars="99" w:left="238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搭乘公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車</w:t>
            </w:r>
            <w:r>
              <w:rPr>
                <w:rFonts w:ascii="Arial" w:eastAsia="標楷體" w:hAnsi="Arial" w:cs="Arial"/>
                <w:sz w:val="28"/>
                <w:szCs w:val="28"/>
              </w:rPr>
              <w:t>/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捷運，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轉乘</w:t>
            </w:r>
            <w:r w:rsidR="004E42AB" w:rsidRPr="004E42AB">
              <w:rPr>
                <w:rFonts w:ascii="Arial" w:eastAsia="標楷體" w:hAnsi="標楷體" w:cs="Arial" w:hint="eastAsia"/>
                <w:sz w:val="28"/>
                <w:szCs w:val="28"/>
              </w:rPr>
              <w:t>本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活動接駁巴士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搭乘人數：</w:t>
            </w:r>
            <w:r w:rsidR="004E42AB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    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)</w:t>
            </w:r>
          </w:p>
        </w:tc>
      </w:tr>
      <w:tr w:rsidR="00E51CB6" w:rsidTr="00270D47">
        <w:trPr>
          <w:trHeight w:val="1649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1CB6" w:rsidRDefault="00E51CB6" w:rsidP="005C65B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產業調查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1CB6" w:rsidRPr="00E51CB6" w:rsidRDefault="00E51CB6" w:rsidP="00E51CB6">
            <w:pPr>
              <w:adjustRightInd w:val="0"/>
              <w:snapToGrid w:val="0"/>
              <w:spacing w:line="360" w:lineRule="auto"/>
              <w:ind w:leftChars="99" w:left="238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□學術單位  □醫療院所（醫院、長照機構、月子中心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等）</w:t>
            </w:r>
          </w:p>
          <w:p w:rsidR="00E51CB6" w:rsidRDefault="00E51CB6" w:rsidP="00DB1EDF">
            <w:pPr>
              <w:adjustRightInd w:val="0"/>
              <w:snapToGrid w:val="0"/>
              <w:spacing w:line="360" w:lineRule="auto"/>
              <w:ind w:leftChars="99" w:left="238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□團膳業者  □烘焙業者  □食品工廠</w:t>
            </w:r>
          </w:p>
          <w:p w:rsidR="00E51CB6" w:rsidRPr="00E51CB6" w:rsidRDefault="00E51CB6" w:rsidP="00DB1EDF">
            <w:pPr>
              <w:adjustRightInd w:val="0"/>
              <w:snapToGrid w:val="0"/>
              <w:spacing w:line="360" w:lineRule="auto"/>
              <w:ind w:leftChars="99" w:left="238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806928" w:rsidTr="00346AA3">
        <w:trPr>
          <w:trHeight w:val="845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928" w:rsidRPr="0023334F" w:rsidRDefault="00806928" w:rsidP="005C65B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備註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928" w:rsidRPr="00F25EF0" w:rsidRDefault="00806928" w:rsidP="005C65B1">
            <w:pPr>
              <w:adjustRightInd w:val="0"/>
              <w:snapToGrid w:val="0"/>
              <w:ind w:leftChars="99" w:left="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校園停車位有限</w:t>
            </w:r>
            <w:r>
              <w:rPr>
                <w:rFonts w:ascii="新細明體" w:hAnsi="新細明體" w:cs="Arial" w:hint="eastAsia"/>
                <w:sz w:val="28"/>
                <w:szCs w:val="28"/>
              </w:rPr>
              <w:t>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請多利用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車</w:t>
            </w:r>
            <w:r>
              <w:rPr>
                <w:rFonts w:ascii="Arial" w:eastAsia="標楷體" w:hAnsi="Arial" w:cs="Arial"/>
                <w:sz w:val="28"/>
                <w:szCs w:val="28"/>
              </w:rPr>
              <w:t>/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捷運系統</w:t>
            </w:r>
          </w:p>
        </w:tc>
      </w:tr>
    </w:tbl>
    <w:p w:rsidR="00E51CB6" w:rsidRDefault="00E51CB6" w:rsidP="00EF525A">
      <w:pPr>
        <w:tabs>
          <w:tab w:val="left" w:pos="2127"/>
        </w:tabs>
        <w:adjustRightInd w:val="0"/>
        <w:snapToGrid w:val="0"/>
        <w:ind w:leftChars="59" w:left="2125" w:rightChars="-14" w:right="-34" w:hanging="1983"/>
        <w:jc w:val="both"/>
        <w:rPr>
          <w:rFonts w:eastAsia="標楷體"/>
          <w:bCs/>
          <w:color w:val="000000"/>
          <w:sz w:val="28"/>
          <w:szCs w:val="26"/>
        </w:rPr>
      </w:pPr>
    </w:p>
    <w:p w:rsidR="00EF525A" w:rsidRDefault="00EF525A" w:rsidP="00EF525A">
      <w:pPr>
        <w:tabs>
          <w:tab w:val="left" w:pos="2127"/>
        </w:tabs>
        <w:adjustRightInd w:val="0"/>
        <w:snapToGrid w:val="0"/>
        <w:ind w:leftChars="59" w:left="2125" w:rightChars="-14" w:right="-34" w:hanging="1983"/>
        <w:jc w:val="both"/>
        <w:rPr>
          <w:rFonts w:eastAsia="標楷體"/>
          <w:bCs/>
          <w:color w:val="000000"/>
          <w:sz w:val="28"/>
          <w:szCs w:val="26"/>
        </w:rPr>
      </w:pPr>
      <w:r>
        <w:rPr>
          <w:rFonts w:eastAsia="標楷體" w:hint="eastAsia"/>
          <w:bCs/>
          <w:color w:val="000000"/>
          <w:sz w:val="28"/>
          <w:szCs w:val="26"/>
        </w:rPr>
        <w:t>請填妥附件報名表，並</w:t>
      </w:r>
      <w:r>
        <w:rPr>
          <w:rFonts w:eastAsia="標楷體"/>
          <w:bCs/>
          <w:color w:val="000000"/>
          <w:sz w:val="28"/>
          <w:szCs w:val="26"/>
        </w:rPr>
        <w:t>email</w:t>
      </w:r>
      <w:r>
        <w:rPr>
          <w:rFonts w:eastAsia="標楷體" w:hint="eastAsia"/>
          <w:bCs/>
          <w:color w:val="000000"/>
          <w:sz w:val="28"/>
          <w:szCs w:val="26"/>
        </w:rPr>
        <w:t>至下列信箱：</w:t>
      </w:r>
      <w:r>
        <w:rPr>
          <w:rFonts w:eastAsia="標楷體"/>
          <w:bCs/>
          <w:color w:val="000000"/>
          <w:sz w:val="28"/>
          <w:szCs w:val="26"/>
        </w:rPr>
        <w:br/>
      </w:r>
      <w:hyperlink r:id="rId10" w:history="1">
        <w:r w:rsidR="00E51CB6" w:rsidRPr="000F6703">
          <w:rPr>
            <w:rStyle w:val="a4"/>
            <w:rFonts w:eastAsia="標楷體"/>
            <w:sz w:val="28"/>
            <w:szCs w:val="28"/>
          </w:rPr>
          <w:t>s319@mail.mkc.edu.tw</w:t>
        </w:r>
      </w:hyperlink>
    </w:p>
    <w:p w:rsidR="00531F0B" w:rsidRPr="00613FD7" w:rsidRDefault="00EF525A" w:rsidP="00613FD7">
      <w:pPr>
        <w:tabs>
          <w:tab w:val="left" w:pos="2127"/>
        </w:tabs>
        <w:adjustRightInd w:val="0"/>
        <w:snapToGrid w:val="0"/>
        <w:ind w:leftChars="825" w:left="1980" w:rightChars="-14" w:right="-34" w:firstLineChars="1" w:firstLine="3"/>
        <w:jc w:val="both"/>
        <w:rPr>
          <w:rFonts w:eastAsia="標楷體"/>
          <w:b/>
          <w:bCs/>
          <w:sz w:val="28"/>
          <w:szCs w:val="26"/>
        </w:rPr>
      </w:pPr>
      <w:r w:rsidRPr="002979FF">
        <w:rPr>
          <w:rFonts w:eastAsia="標楷體"/>
          <w:bCs/>
          <w:color w:val="000000"/>
          <w:kern w:val="0"/>
          <w:sz w:val="28"/>
          <w:szCs w:val="26"/>
        </w:rPr>
        <w:t xml:space="preserve"> (02)2858</w:t>
      </w:r>
      <w:r>
        <w:rPr>
          <w:rFonts w:eastAsia="標楷體" w:hint="eastAsia"/>
          <w:bCs/>
          <w:color w:val="000000"/>
          <w:kern w:val="0"/>
          <w:sz w:val="28"/>
          <w:szCs w:val="26"/>
        </w:rPr>
        <w:t>-</w:t>
      </w:r>
      <w:r w:rsidRPr="002979FF">
        <w:rPr>
          <w:rFonts w:eastAsia="標楷體"/>
          <w:bCs/>
          <w:color w:val="000000"/>
          <w:kern w:val="0"/>
          <w:sz w:val="28"/>
          <w:szCs w:val="26"/>
        </w:rPr>
        <w:t>4180</w:t>
      </w:r>
      <w:r>
        <w:rPr>
          <w:rFonts w:eastAsia="標楷體"/>
          <w:bCs/>
          <w:color w:val="000000"/>
          <w:kern w:val="0"/>
          <w:sz w:val="28"/>
          <w:szCs w:val="26"/>
        </w:rPr>
        <w:t xml:space="preserve"> #2</w:t>
      </w:r>
      <w:r>
        <w:rPr>
          <w:rFonts w:eastAsia="標楷體" w:hint="eastAsia"/>
          <w:bCs/>
          <w:color w:val="000000"/>
          <w:kern w:val="0"/>
          <w:sz w:val="28"/>
          <w:szCs w:val="26"/>
        </w:rPr>
        <w:t>427</w:t>
      </w:r>
      <w:r>
        <w:rPr>
          <w:rFonts w:eastAsia="標楷體" w:hint="eastAsia"/>
          <w:bCs/>
          <w:color w:val="000000"/>
          <w:kern w:val="0"/>
          <w:sz w:val="28"/>
          <w:szCs w:val="26"/>
        </w:rPr>
        <w:t>，</w:t>
      </w:r>
      <w:r>
        <w:rPr>
          <w:rFonts w:eastAsia="標楷體" w:hint="eastAsia"/>
          <w:sz w:val="28"/>
        </w:rPr>
        <w:t>王正方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sectPr w:rsidR="00531F0B" w:rsidRPr="00613FD7" w:rsidSect="00EC777C">
      <w:headerReference w:type="default" r:id="rId11"/>
      <w:footerReference w:type="default" r:id="rId12"/>
      <w:pgSz w:w="11906" w:h="16838"/>
      <w:pgMar w:top="1134" w:right="1247" w:bottom="1134" w:left="1247" w:header="510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71" w:rsidRDefault="001E5D71" w:rsidP="00812B7F">
      <w:r>
        <w:separator/>
      </w:r>
    </w:p>
  </w:endnote>
  <w:endnote w:type="continuationSeparator" w:id="0">
    <w:p w:rsidR="001E5D71" w:rsidRDefault="001E5D71" w:rsidP="0081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7F" w:rsidRDefault="00EC777C" w:rsidP="00121D39">
    <w:pPr>
      <w:pStyle w:val="aa"/>
      <w:jc w:val="center"/>
    </w:pPr>
    <w:r>
      <w:rPr>
        <w:rFonts w:hint="eastAsia"/>
      </w:rPr>
      <w:t>第</w:t>
    </w:r>
    <w:sdt>
      <w:sdtPr>
        <w:id w:val="-867826645"/>
        <w:docPartObj>
          <w:docPartGallery w:val="Page Numbers (Bottom of Page)"/>
          <w:docPartUnique/>
        </w:docPartObj>
      </w:sdtPr>
      <w:sdtEndPr/>
      <w:sdtContent>
        <w:r w:rsidR="003D208A">
          <w:fldChar w:fldCharType="begin"/>
        </w:r>
        <w:r w:rsidR="003D208A">
          <w:instrText>PAGE   \* MERGEFORMAT</w:instrText>
        </w:r>
        <w:r w:rsidR="003D208A">
          <w:fldChar w:fldCharType="separate"/>
        </w:r>
        <w:r w:rsidR="006D4ADC" w:rsidRPr="006D4ADC">
          <w:rPr>
            <w:noProof/>
            <w:lang w:val="zh-TW"/>
          </w:rPr>
          <w:t>3</w:t>
        </w:r>
        <w:r w:rsidR="003D208A">
          <w:fldChar w:fldCharType="end"/>
        </w:r>
      </w:sdtContent>
    </w:sdt>
    <w:r>
      <w:rPr>
        <w:rFonts w:hint="eastAsia"/>
      </w:rPr>
      <w:t>頁，共</w:t>
    </w:r>
    <w:r w:rsidR="00346AA3">
      <w:rPr>
        <w:rFonts w:hint="eastAsia"/>
      </w:rPr>
      <w:t>4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71" w:rsidRDefault="001E5D71" w:rsidP="00812B7F">
      <w:r>
        <w:separator/>
      </w:r>
    </w:p>
  </w:footnote>
  <w:footnote w:type="continuationSeparator" w:id="0">
    <w:p w:rsidR="001E5D71" w:rsidRDefault="001E5D71" w:rsidP="0081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9A" w:rsidRPr="0092779A" w:rsidRDefault="003C12B9" w:rsidP="003C12B9">
    <w:pPr>
      <w:pStyle w:val="a8"/>
      <w:ind w:left="480" w:right="56"/>
      <w:jc w:val="center"/>
      <w:rPr>
        <w:sz w:val="40"/>
        <w:bdr w:val="single" w:sz="4" w:space="0" w:color="auto"/>
      </w:rPr>
    </w:pPr>
    <w:r>
      <w:rPr>
        <w:noProof/>
      </w:rPr>
      <w:drawing>
        <wp:inline distT="0" distB="0" distL="0" distR="0" wp14:anchorId="76493FD7" wp14:editId="73231F5A">
          <wp:extent cx="1527849" cy="380010"/>
          <wp:effectExtent l="0" t="0" r="0" b="1270"/>
          <wp:docPr id="11" name="Picture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49" cy="380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F168F"/>
    <w:multiLevelType w:val="hybridMultilevel"/>
    <w:tmpl w:val="194A995A"/>
    <w:lvl w:ilvl="0" w:tplc="A246D1DA">
      <w:start w:val="1"/>
      <w:numFmt w:val="taiwaneseCountingThousand"/>
      <w:lvlText w:val="(%1)"/>
      <w:lvlJc w:val="left"/>
      <w:pPr>
        <w:ind w:left="1059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11830F16"/>
    <w:multiLevelType w:val="hybridMultilevel"/>
    <w:tmpl w:val="757CA94A"/>
    <w:lvl w:ilvl="0" w:tplc="A51E192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DA4FFA"/>
    <w:multiLevelType w:val="hybridMultilevel"/>
    <w:tmpl w:val="D61C78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0213BF"/>
    <w:multiLevelType w:val="hybridMultilevel"/>
    <w:tmpl w:val="81E25C6A"/>
    <w:lvl w:ilvl="0" w:tplc="C4D000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E9A3101"/>
    <w:multiLevelType w:val="hybridMultilevel"/>
    <w:tmpl w:val="52F86DF8"/>
    <w:lvl w:ilvl="0" w:tplc="269456BE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207449B5"/>
    <w:multiLevelType w:val="hybridMultilevel"/>
    <w:tmpl w:val="4998DF20"/>
    <w:lvl w:ilvl="0" w:tplc="269456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6">
    <w:nsid w:val="32E671EF"/>
    <w:multiLevelType w:val="hybridMultilevel"/>
    <w:tmpl w:val="3F22896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color w:val="000000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33AA451D"/>
    <w:multiLevelType w:val="hybridMultilevel"/>
    <w:tmpl w:val="194A995A"/>
    <w:lvl w:ilvl="0" w:tplc="A246D1DA">
      <w:start w:val="1"/>
      <w:numFmt w:val="taiwaneseCountingThousand"/>
      <w:lvlText w:val="(%1)"/>
      <w:lvlJc w:val="left"/>
      <w:pPr>
        <w:ind w:left="1059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3C0012F8"/>
    <w:multiLevelType w:val="hybridMultilevel"/>
    <w:tmpl w:val="274847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CA12B7B"/>
    <w:multiLevelType w:val="hybridMultilevel"/>
    <w:tmpl w:val="7B583E56"/>
    <w:lvl w:ilvl="0" w:tplc="76762D2E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3CEA19A7"/>
    <w:multiLevelType w:val="hybridMultilevel"/>
    <w:tmpl w:val="88E4F3EC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1">
    <w:nsid w:val="3EC66475"/>
    <w:multiLevelType w:val="hybridMultilevel"/>
    <w:tmpl w:val="754676BA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2">
    <w:nsid w:val="57A75B2F"/>
    <w:multiLevelType w:val="hybridMultilevel"/>
    <w:tmpl w:val="AFC232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A2F16FA"/>
    <w:multiLevelType w:val="hybridMultilevel"/>
    <w:tmpl w:val="6C12550E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4">
    <w:nsid w:val="5B423A3D"/>
    <w:multiLevelType w:val="hybridMultilevel"/>
    <w:tmpl w:val="0CD4708A"/>
    <w:lvl w:ilvl="0" w:tplc="F0D00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F27D1F"/>
    <w:multiLevelType w:val="multilevel"/>
    <w:tmpl w:val="BC861940"/>
    <w:lvl w:ilvl="0">
      <w:start w:val="1"/>
      <w:numFmt w:val="bullet"/>
      <w:lvlText w:val=""/>
      <w:lvlJc w:val="left"/>
      <w:pPr>
        <w:tabs>
          <w:tab w:val="num" w:pos="340"/>
        </w:tabs>
        <w:ind w:left="1159" w:hanging="104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43BB4"/>
    <w:multiLevelType w:val="hybridMultilevel"/>
    <w:tmpl w:val="4D924B3C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">
    <w:nsid w:val="6C123A73"/>
    <w:multiLevelType w:val="hybridMultilevel"/>
    <w:tmpl w:val="3A2E4A82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8">
    <w:nsid w:val="6FF00C20"/>
    <w:multiLevelType w:val="hybridMultilevel"/>
    <w:tmpl w:val="E45EA6C8"/>
    <w:lvl w:ilvl="0" w:tplc="08DE953E">
      <w:start w:val="1"/>
      <w:numFmt w:val="taiwaneseCountingThousand"/>
      <w:lvlText w:val="（%1）"/>
      <w:lvlJc w:val="left"/>
      <w:pPr>
        <w:ind w:left="145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76254C09"/>
    <w:multiLevelType w:val="hybridMultilevel"/>
    <w:tmpl w:val="DD162B24"/>
    <w:lvl w:ilvl="0" w:tplc="676647EE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0">
    <w:nsid w:val="783140B9"/>
    <w:multiLevelType w:val="hybridMultilevel"/>
    <w:tmpl w:val="AEA43F84"/>
    <w:lvl w:ilvl="0" w:tplc="8B721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8397289"/>
    <w:multiLevelType w:val="hybridMultilevel"/>
    <w:tmpl w:val="97E6E2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8A5265B"/>
    <w:multiLevelType w:val="hybridMultilevel"/>
    <w:tmpl w:val="CB06445A"/>
    <w:lvl w:ilvl="0" w:tplc="76762D2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5"/>
  </w:num>
  <w:num w:numId="5">
    <w:abstractNumId w:val="21"/>
  </w:num>
  <w:num w:numId="6">
    <w:abstractNumId w:val="3"/>
  </w:num>
  <w:num w:numId="7">
    <w:abstractNumId w:val="1"/>
  </w:num>
  <w:num w:numId="8">
    <w:abstractNumId w:val="22"/>
  </w:num>
  <w:num w:numId="9">
    <w:abstractNumId w:val="1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7"/>
  </w:num>
  <w:num w:numId="15">
    <w:abstractNumId w:val="10"/>
  </w:num>
  <w:num w:numId="16">
    <w:abstractNumId w:val="13"/>
  </w:num>
  <w:num w:numId="17">
    <w:abstractNumId w:val="8"/>
  </w:num>
  <w:num w:numId="18">
    <w:abstractNumId w:val="12"/>
  </w:num>
  <w:num w:numId="19">
    <w:abstractNumId w:val="14"/>
  </w:num>
  <w:num w:numId="20">
    <w:abstractNumId w:val="0"/>
  </w:num>
  <w:num w:numId="21">
    <w:abstractNumId w:val="19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C3"/>
    <w:rsid w:val="00000D7D"/>
    <w:rsid w:val="000024B5"/>
    <w:rsid w:val="00005B09"/>
    <w:rsid w:val="00017515"/>
    <w:rsid w:val="000219AC"/>
    <w:rsid w:val="00025730"/>
    <w:rsid w:val="00034332"/>
    <w:rsid w:val="00052808"/>
    <w:rsid w:val="00055485"/>
    <w:rsid w:val="00063491"/>
    <w:rsid w:val="00063FA5"/>
    <w:rsid w:val="00073ED3"/>
    <w:rsid w:val="00080EE1"/>
    <w:rsid w:val="00081072"/>
    <w:rsid w:val="0008202C"/>
    <w:rsid w:val="00082BE5"/>
    <w:rsid w:val="0009311D"/>
    <w:rsid w:val="00094AEE"/>
    <w:rsid w:val="000C0D42"/>
    <w:rsid w:val="000C0F43"/>
    <w:rsid w:val="000C4657"/>
    <w:rsid w:val="000D1718"/>
    <w:rsid w:val="000D5EFA"/>
    <w:rsid w:val="000D6447"/>
    <w:rsid w:val="000D6CA6"/>
    <w:rsid w:val="000E026B"/>
    <w:rsid w:val="000E1F1A"/>
    <w:rsid w:val="000E21FC"/>
    <w:rsid w:val="000E7FDC"/>
    <w:rsid w:val="000F1971"/>
    <w:rsid w:val="000F35ED"/>
    <w:rsid w:val="00105B72"/>
    <w:rsid w:val="00105CF8"/>
    <w:rsid w:val="001179BB"/>
    <w:rsid w:val="00120B6A"/>
    <w:rsid w:val="00121D39"/>
    <w:rsid w:val="0013716B"/>
    <w:rsid w:val="001411A6"/>
    <w:rsid w:val="001429D4"/>
    <w:rsid w:val="001761E6"/>
    <w:rsid w:val="00186CE2"/>
    <w:rsid w:val="00191961"/>
    <w:rsid w:val="001D3B07"/>
    <w:rsid w:val="001E4077"/>
    <w:rsid w:val="001E5D71"/>
    <w:rsid w:val="001F7A86"/>
    <w:rsid w:val="001F7BAA"/>
    <w:rsid w:val="002041B7"/>
    <w:rsid w:val="0020545A"/>
    <w:rsid w:val="002062D2"/>
    <w:rsid w:val="00207FE8"/>
    <w:rsid w:val="00221EEC"/>
    <w:rsid w:val="00222F6C"/>
    <w:rsid w:val="002242DD"/>
    <w:rsid w:val="00233F1B"/>
    <w:rsid w:val="00236329"/>
    <w:rsid w:val="00241989"/>
    <w:rsid w:val="00247C50"/>
    <w:rsid w:val="00254309"/>
    <w:rsid w:val="002642C5"/>
    <w:rsid w:val="00277B4A"/>
    <w:rsid w:val="0028367C"/>
    <w:rsid w:val="00296525"/>
    <w:rsid w:val="002979FF"/>
    <w:rsid w:val="002A1090"/>
    <w:rsid w:val="002A59A5"/>
    <w:rsid w:val="002A75BD"/>
    <w:rsid w:val="002B0F42"/>
    <w:rsid w:val="002B20C2"/>
    <w:rsid w:val="002C559C"/>
    <w:rsid w:val="002C7C35"/>
    <w:rsid w:val="002D1BD0"/>
    <w:rsid w:val="002D4402"/>
    <w:rsid w:val="002D7C21"/>
    <w:rsid w:val="002D7C43"/>
    <w:rsid w:val="002E4524"/>
    <w:rsid w:val="0033139C"/>
    <w:rsid w:val="00337417"/>
    <w:rsid w:val="00337973"/>
    <w:rsid w:val="00337D28"/>
    <w:rsid w:val="00340FDD"/>
    <w:rsid w:val="003433EF"/>
    <w:rsid w:val="00343544"/>
    <w:rsid w:val="00346AA3"/>
    <w:rsid w:val="00352575"/>
    <w:rsid w:val="00356498"/>
    <w:rsid w:val="00361C5C"/>
    <w:rsid w:val="00363B19"/>
    <w:rsid w:val="0037324A"/>
    <w:rsid w:val="003759BE"/>
    <w:rsid w:val="00386E79"/>
    <w:rsid w:val="00390F98"/>
    <w:rsid w:val="003A00CD"/>
    <w:rsid w:val="003C12B9"/>
    <w:rsid w:val="003C2DB4"/>
    <w:rsid w:val="003D14CA"/>
    <w:rsid w:val="003D208A"/>
    <w:rsid w:val="003E141F"/>
    <w:rsid w:val="003E60C9"/>
    <w:rsid w:val="003F089F"/>
    <w:rsid w:val="00402585"/>
    <w:rsid w:val="00416F79"/>
    <w:rsid w:val="00417F1C"/>
    <w:rsid w:val="004328A2"/>
    <w:rsid w:val="00434984"/>
    <w:rsid w:val="00441C14"/>
    <w:rsid w:val="00461FE9"/>
    <w:rsid w:val="00462224"/>
    <w:rsid w:val="00471019"/>
    <w:rsid w:val="0047166F"/>
    <w:rsid w:val="00471798"/>
    <w:rsid w:val="0047462E"/>
    <w:rsid w:val="0047710A"/>
    <w:rsid w:val="0048374A"/>
    <w:rsid w:val="00490071"/>
    <w:rsid w:val="004A04B0"/>
    <w:rsid w:val="004A1DCE"/>
    <w:rsid w:val="004A2471"/>
    <w:rsid w:val="004A35F5"/>
    <w:rsid w:val="004A3F29"/>
    <w:rsid w:val="004C1A11"/>
    <w:rsid w:val="004C27CD"/>
    <w:rsid w:val="004D4FEC"/>
    <w:rsid w:val="004D660F"/>
    <w:rsid w:val="004D740C"/>
    <w:rsid w:val="004E42AB"/>
    <w:rsid w:val="004E4BD3"/>
    <w:rsid w:val="004F6B0E"/>
    <w:rsid w:val="0050594E"/>
    <w:rsid w:val="0051393B"/>
    <w:rsid w:val="005207F2"/>
    <w:rsid w:val="005257EA"/>
    <w:rsid w:val="00531F0B"/>
    <w:rsid w:val="00535FE2"/>
    <w:rsid w:val="00540BF0"/>
    <w:rsid w:val="005513B0"/>
    <w:rsid w:val="00553B04"/>
    <w:rsid w:val="0056363A"/>
    <w:rsid w:val="00566908"/>
    <w:rsid w:val="00573DE6"/>
    <w:rsid w:val="00597F24"/>
    <w:rsid w:val="00597F65"/>
    <w:rsid w:val="005A1684"/>
    <w:rsid w:val="005A6489"/>
    <w:rsid w:val="005B302D"/>
    <w:rsid w:val="005E378B"/>
    <w:rsid w:val="005F4B10"/>
    <w:rsid w:val="005F504A"/>
    <w:rsid w:val="0060236F"/>
    <w:rsid w:val="00607E50"/>
    <w:rsid w:val="0061392B"/>
    <w:rsid w:val="00613FD7"/>
    <w:rsid w:val="00621B6D"/>
    <w:rsid w:val="00624330"/>
    <w:rsid w:val="0062607E"/>
    <w:rsid w:val="00632274"/>
    <w:rsid w:val="00634772"/>
    <w:rsid w:val="006349E7"/>
    <w:rsid w:val="00636F1D"/>
    <w:rsid w:val="006377EB"/>
    <w:rsid w:val="00644EB2"/>
    <w:rsid w:val="0065484C"/>
    <w:rsid w:val="00654ADB"/>
    <w:rsid w:val="00661AB5"/>
    <w:rsid w:val="00673276"/>
    <w:rsid w:val="00677126"/>
    <w:rsid w:val="00683543"/>
    <w:rsid w:val="0068642E"/>
    <w:rsid w:val="0069103B"/>
    <w:rsid w:val="006A3954"/>
    <w:rsid w:val="006B5CEA"/>
    <w:rsid w:val="006B63AC"/>
    <w:rsid w:val="006B63EB"/>
    <w:rsid w:val="006D195F"/>
    <w:rsid w:val="006D4ADC"/>
    <w:rsid w:val="006D57D9"/>
    <w:rsid w:val="006D7B61"/>
    <w:rsid w:val="006E24F1"/>
    <w:rsid w:val="006E7447"/>
    <w:rsid w:val="006F5E8C"/>
    <w:rsid w:val="006F6F58"/>
    <w:rsid w:val="00703835"/>
    <w:rsid w:val="00707440"/>
    <w:rsid w:val="00762050"/>
    <w:rsid w:val="007627D5"/>
    <w:rsid w:val="00773919"/>
    <w:rsid w:val="00774F2B"/>
    <w:rsid w:val="00775787"/>
    <w:rsid w:val="007804E9"/>
    <w:rsid w:val="0078232A"/>
    <w:rsid w:val="007851E2"/>
    <w:rsid w:val="00791613"/>
    <w:rsid w:val="007926B6"/>
    <w:rsid w:val="007A3DAF"/>
    <w:rsid w:val="007B1A98"/>
    <w:rsid w:val="007C3960"/>
    <w:rsid w:val="007C6744"/>
    <w:rsid w:val="007E690C"/>
    <w:rsid w:val="007F5220"/>
    <w:rsid w:val="00801186"/>
    <w:rsid w:val="00801328"/>
    <w:rsid w:val="00806928"/>
    <w:rsid w:val="00810F71"/>
    <w:rsid w:val="00812B7F"/>
    <w:rsid w:val="00822328"/>
    <w:rsid w:val="008261A4"/>
    <w:rsid w:val="008274F1"/>
    <w:rsid w:val="0082762A"/>
    <w:rsid w:val="00827BCF"/>
    <w:rsid w:val="0084044B"/>
    <w:rsid w:val="00845152"/>
    <w:rsid w:val="00845AAF"/>
    <w:rsid w:val="00850340"/>
    <w:rsid w:val="00850DCB"/>
    <w:rsid w:val="008579F0"/>
    <w:rsid w:val="00872608"/>
    <w:rsid w:val="008743F3"/>
    <w:rsid w:val="00876406"/>
    <w:rsid w:val="0088393D"/>
    <w:rsid w:val="00891C28"/>
    <w:rsid w:val="008A12D4"/>
    <w:rsid w:val="008B49EE"/>
    <w:rsid w:val="008C2448"/>
    <w:rsid w:val="008D20C3"/>
    <w:rsid w:val="008E6571"/>
    <w:rsid w:val="00900B12"/>
    <w:rsid w:val="00915823"/>
    <w:rsid w:val="00916036"/>
    <w:rsid w:val="009242CA"/>
    <w:rsid w:val="00925CF5"/>
    <w:rsid w:val="0092779A"/>
    <w:rsid w:val="00930431"/>
    <w:rsid w:val="00944C25"/>
    <w:rsid w:val="009514E5"/>
    <w:rsid w:val="00953138"/>
    <w:rsid w:val="00966F9A"/>
    <w:rsid w:val="00973445"/>
    <w:rsid w:val="009834BF"/>
    <w:rsid w:val="00990922"/>
    <w:rsid w:val="00994195"/>
    <w:rsid w:val="00994A22"/>
    <w:rsid w:val="009B6693"/>
    <w:rsid w:val="009C5494"/>
    <w:rsid w:val="009D55BF"/>
    <w:rsid w:val="009D6282"/>
    <w:rsid w:val="009F55EB"/>
    <w:rsid w:val="00A026D6"/>
    <w:rsid w:val="00A0557B"/>
    <w:rsid w:val="00A12BF8"/>
    <w:rsid w:val="00A31F51"/>
    <w:rsid w:val="00A32580"/>
    <w:rsid w:val="00A33729"/>
    <w:rsid w:val="00A347C0"/>
    <w:rsid w:val="00A370D1"/>
    <w:rsid w:val="00A449F4"/>
    <w:rsid w:val="00A52B12"/>
    <w:rsid w:val="00A56ADD"/>
    <w:rsid w:val="00A75DAB"/>
    <w:rsid w:val="00AA260F"/>
    <w:rsid w:val="00AA3290"/>
    <w:rsid w:val="00AB0F97"/>
    <w:rsid w:val="00AC2952"/>
    <w:rsid w:val="00AC320C"/>
    <w:rsid w:val="00AE3E4D"/>
    <w:rsid w:val="00AE6AE6"/>
    <w:rsid w:val="00AF0037"/>
    <w:rsid w:val="00AF470D"/>
    <w:rsid w:val="00B06CC1"/>
    <w:rsid w:val="00B07B73"/>
    <w:rsid w:val="00B10A00"/>
    <w:rsid w:val="00B24B57"/>
    <w:rsid w:val="00B30E6D"/>
    <w:rsid w:val="00B40875"/>
    <w:rsid w:val="00B51026"/>
    <w:rsid w:val="00B53F79"/>
    <w:rsid w:val="00B53FD3"/>
    <w:rsid w:val="00B676E9"/>
    <w:rsid w:val="00B67CA7"/>
    <w:rsid w:val="00B8060F"/>
    <w:rsid w:val="00B8305C"/>
    <w:rsid w:val="00B8668E"/>
    <w:rsid w:val="00BA6BF5"/>
    <w:rsid w:val="00BA733A"/>
    <w:rsid w:val="00BB0F80"/>
    <w:rsid w:val="00BB1F6D"/>
    <w:rsid w:val="00BC4944"/>
    <w:rsid w:val="00BD6BAF"/>
    <w:rsid w:val="00BE07F5"/>
    <w:rsid w:val="00BE42A4"/>
    <w:rsid w:val="00BF29E6"/>
    <w:rsid w:val="00BF6DCE"/>
    <w:rsid w:val="00C0140C"/>
    <w:rsid w:val="00C055A7"/>
    <w:rsid w:val="00C223B6"/>
    <w:rsid w:val="00C35C41"/>
    <w:rsid w:val="00C36A15"/>
    <w:rsid w:val="00C421AE"/>
    <w:rsid w:val="00C50DC7"/>
    <w:rsid w:val="00C55CA8"/>
    <w:rsid w:val="00C744BC"/>
    <w:rsid w:val="00C919F4"/>
    <w:rsid w:val="00CA303C"/>
    <w:rsid w:val="00CB1CBF"/>
    <w:rsid w:val="00CD7528"/>
    <w:rsid w:val="00CE7F51"/>
    <w:rsid w:val="00CF68F1"/>
    <w:rsid w:val="00D24EC3"/>
    <w:rsid w:val="00D269DB"/>
    <w:rsid w:val="00D3603A"/>
    <w:rsid w:val="00D378AC"/>
    <w:rsid w:val="00D378F6"/>
    <w:rsid w:val="00D44A22"/>
    <w:rsid w:val="00D623C8"/>
    <w:rsid w:val="00D64181"/>
    <w:rsid w:val="00D9010E"/>
    <w:rsid w:val="00D971A0"/>
    <w:rsid w:val="00DA1236"/>
    <w:rsid w:val="00DB05C2"/>
    <w:rsid w:val="00DB1EDF"/>
    <w:rsid w:val="00DB32E0"/>
    <w:rsid w:val="00DC6FBE"/>
    <w:rsid w:val="00DD06F9"/>
    <w:rsid w:val="00DD0749"/>
    <w:rsid w:val="00DE2264"/>
    <w:rsid w:val="00DF0296"/>
    <w:rsid w:val="00DF3FC3"/>
    <w:rsid w:val="00E01DA3"/>
    <w:rsid w:val="00E06D8F"/>
    <w:rsid w:val="00E14679"/>
    <w:rsid w:val="00E177A1"/>
    <w:rsid w:val="00E333F0"/>
    <w:rsid w:val="00E51CB6"/>
    <w:rsid w:val="00E6251E"/>
    <w:rsid w:val="00E82732"/>
    <w:rsid w:val="00E8462C"/>
    <w:rsid w:val="00E85DE5"/>
    <w:rsid w:val="00E940EA"/>
    <w:rsid w:val="00EB5628"/>
    <w:rsid w:val="00EC777C"/>
    <w:rsid w:val="00ED5EA8"/>
    <w:rsid w:val="00EE763E"/>
    <w:rsid w:val="00EE78EE"/>
    <w:rsid w:val="00EF4D25"/>
    <w:rsid w:val="00EF525A"/>
    <w:rsid w:val="00F00D8F"/>
    <w:rsid w:val="00F51892"/>
    <w:rsid w:val="00F57532"/>
    <w:rsid w:val="00F57B7A"/>
    <w:rsid w:val="00F61E1F"/>
    <w:rsid w:val="00F6566D"/>
    <w:rsid w:val="00F65E04"/>
    <w:rsid w:val="00F66600"/>
    <w:rsid w:val="00F671FF"/>
    <w:rsid w:val="00F71DFA"/>
    <w:rsid w:val="00F7783B"/>
    <w:rsid w:val="00F92B49"/>
    <w:rsid w:val="00F9663E"/>
    <w:rsid w:val="00FB0E74"/>
    <w:rsid w:val="00FC4256"/>
    <w:rsid w:val="00FD228D"/>
    <w:rsid w:val="00FD4499"/>
    <w:rsid w:val="00FD7043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72B0E9-ADC2-4A32-87D3-E43B960C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32"/>
    <w:pPr>
      <w:ind w:leftChars="200" w:left="480"/>
    </w:pPr>
  </w:style>
  <w:style w:type="character" w:styleId="a4">
    <w:name w:val="Hyperlink"/>
    <w:rsid w:val="00D3603A"/>
    <w:rPr>
      <w:color w:val="0000FF"/>
      <w:u w:val="single"/>
    </w:rPr>
  </w:style>
  <w:style w:type="table" w:styleId="a5">
    <w:name w:val="Table Grid"/>
    <w:basedOn w:val="a1"/>
    <w:rsid w:val="004D4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4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C49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一"/>
    <w:basedOn w:val="a"/>
    <w:rsid w:val="00891C28"/>
    <w:pPr>
      <w:widowControl/>
      <w:autoSpaceDE w:val="0"/>
      <w:autoSpaceDN w:val="0"/>
      <w:ind w:left="482" w:hanging="482"/>
    </w:pPr>
    <w:rPr>
      <w:kern w:val="0"/>
      <w:szCs w:val="24"/>
    </w:rPr>
  </w:style>
  <w:style w:type="paragraph" w:customStyle="1" w:styleId="Default">
    <w:name w:val="Default"/>
    <w:rsid w:val="00691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319@mail.mkc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319@mail.mkc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3D5B7A-D945-4002-A6B9-73E39D5D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李婕伶</dc:creator>
  <cp:lastModifiedBy>USER</cp:lastModifiedBy>
  <cp:revision>2</cp:revision>
  <cp:lastPrinted>2020-10-16T01:43:00Z</cp:lastPrinted>
  <dcterms:created xsi:type="dcterms:W3CDTF">2020-10-23T00:50:00Z</dcterms:created>
  <dcterms:modified xsi:type="dcterms:W3CDTF">2020-10-23T00:50:00Z</dcterms:modified>
</cp:coreProperties>
</file>